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548F6" w14:textId="77777777" w:rsidR="00EC3497" w:rsidRPr="00F3002A" w:rsidRDefault="00F3002A">
      <w:pPr>
        <w:pStyle w:val="Title"/>
        <w:rPr>
          <w:sz w:val="40"/>
          <w:szCs w:val="40"/>
        </w:rPr>
      </w:pPr>
      <w:r>
        <w:rPr>
          <w:noProof/>
          <w:color w:val="0000FF"/>
          <w:lang w:eastAsia="en-US"/>
        </w:rPr>
        <w:drawing>
          <wp:anchor distT="0" distB="0" distL="114300" distR="114300" simplePos="0" relativeHeight="251658240" behindDoc="1" locked="0" layoutInCell="1" allowOverlap="1" wp14:anchorId="4F50CFCD" wp14:editId="6A40C03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082675"/>
            <wp:effectExtent l="0" t="0" r="0" b="3175"/>
            <wp:wrapTight wrapText="bothSides">
              <wp:wrapPolygon edited="0">
                <wp:start x="0" y="0"/>
                <wp:lineTo x="0" y="21283"/>
                <wp:lineTo x="21240" y="21283"/>
                <wp:lineTo x="21240" y="0"/>
                <wp:lineTo x="0" y="0"/>
              </wp:wrapPolygon>
            </wp:wrapTight>
            <wp:docPr id="1" name="Picture 1" descr="https://raw.githubusercontent.com/doedje/jquery.soap/master/Ico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raw.githubusercontent.com/doedje/jquery.soap/master/Ico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002A">
        <w:t xml:space="preserve"> </w:t>
      </w:r>
      <w:r w:rsidRPr="00F3002A">
        <w:rPr>
          <w:sz w:val="56"/>
          <w:szCs w:val="56"/>
        </w:rPr>
        <w:t>Documentation process</w:t>
      </w:r>
      <w:r>
        <w:rPr>
          <w:sz w:val="40"/>
          <w:szCs w:val="40"/>
        </w:rPr>
        <w:t xml:space="preserve"> </w:t>
      </w:r>
    </w:p>
    <w:p w14:paraId="284CBDF1" w14:textId="77777777" w:rsidR="00EC3497" w:rsidRPr="00D9722B" w:rsidRDefault="00F3002A" w:rsidP="00F3002A">
      <w:pPr>
        <w:pStyle w:val="Heading1"/>
        <w:tabs>
          <w:tab w:val="left" w:pos="3465"/>
        </w:tabs>
        <w:jc w:val="center"/>
        <w:rPr>
          <w:rFonts w:ascii="Berlin Sans FB" w:hAnsi="Berlin Sans FB"/>
        </w:rPr>
      </w:pPr>
      <w:r w:rsidRPr="00D9722B">
        <w:rPr>
          <w:rFonts w:ascii="Berlin Sans FB" w:hAnsi="Berlin Sans FB"/>
        </w:rPr>
        <w:t>Therapuetic Recreational Specialist Case NOtes</w:t>
      </w:r>
    </w:p>
    <w:p w14:paraId="231F7F59" w14:textId="77777777" w:rsidR="00F3002A" w:rsidRDefault="00F3002A" w:rsidP="00041B56">
      <w:pPr>
        <w:spacing w:after="0"/>
        <w:jc w:val="right"/>
      </w:pPr>
      <w:r>
        <w:t>Agenda/Activity</w:t>
      </w:r>
      <w:r w:rsidR="00041B56" w:rsidRPr="00041B56">
        <w:rPr>
          <w:u w:val="single"/>
        </w:rPr>
        <w:t>:</w:t>
      </w:r>
      <w:r w:rsidR="00041B56" w:rsidRPr="00041B56">
        <w:rPr>
          <w:u w:val="single"/>
        </w:rPr>
        <w:tab/>
      </w:r>
      <w:r w:rsidR="00041B56" w:rsidRPr="00041B56">
        <w:rPr>
          <w:u w:val="single"/>
        </w:rPr>
        <w:tab/>
      </w:r>
    </w:p>
    <w:p w14:paraId="0A654709" w14:textId="77777777" w:rsidR="00041B56" w:rsidRPr="00041B56" w:rsidRDefault="00041B56" w:rsidP="00041B56">
      <w:pPr>
        <w:spacing w:after="0"/>
        <w:jc w:val="right"/>
        <w:rPr>
          <w:u w:val="single"/>
        </w:rPr>
      </w:pPr>
      <w:r>
        <w:t>Client</w:t>
      </w:r>
      <w:r w:rsidRPr="00041B56">
        <w:rPr>
          <w:u w:val="single"/>
        </w:rPr>
        <w:t>:</w:t>
      </w:r>
      <w:r w:rsidRPr="00041B56">
        <w:rPr>
          <w:u w:val="single"/>
        </w:rPr>
        <w:tab/>
      </w:r>
      <w:r w:rsidRPr="00041B56">
        <w:rPr>
          <w:u w:val="single"/>
        </w:rPr>
        <w:tab/>
      </w:r>
    </w:p>
    <w:p w14:paraId="6A62E59B" w14:textId="77777777" w:rsidR="00041B56" w:rsidRDefault="00041B56" w:rsidP="00041B56">
      <w:pPr>
        <w:spacing w:after="0"/>
        <w:jc w:val="right"/>
      </w:pPr>
      <w:r>
        <w:t>Group</w:t>
      </w:r>
      <w:r w:rsidRPr="00041B56">
        <w:rPr>
          <w:u w:val="single"/>
        </w:rPr>
        <w:t>:</w:t>
      </w:r>
      <w:r w:rsidRPr="00041B56">
        <w:rPr>
          <w:u w:val="single"/>
        </w:rPr>
        <w:tab/>
      </w:r>
      <w:r w:rsidRPr="00041B56">
        <w:rPr>
          <w:u w:val="single"/>
        </w:rPr>
        <w:tab/>
      </w:r>
    </w:p>
    <w:p w14:paraId="6F0F5421" w14:textId="77777777" w:rsidR="00F3002A" w:rsidRPr="00F3002A" w:rsidRDefault="00F3002A" w:rsidP="00041B56">
      <w:pPr>
        <w:spacing w:after="0"/>
        <w:jc w:val="right"/>
      </w:pPr>
      <w:r>
        <w:t>Date</w:t>
      </w:r>
      <w:r w:rsidR="00041B56" w:rsidRPr="00041B56">
        <w:rPr>
          <w:u w:val="single"/>
        </w:rPr>
        <w:t>:</w:t>
      </w:r>
      <w:r w:rsidR="00041B56" w:rsidRPr="00041B56">
        <w:rPr>
          <w:u w:val="single"/>
        </w:rPr>
        <w:tab/>
      </w:r>
      <w:r w:rsidR="00041B56" w:rsidRPr="00041B56">
        <w:rPr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F3002A" w14:paraId="2197C6E1" w14:textId="77777777" w:rsidTr="00D9722B">
        <w:tc>
          <w:tcPr>
            <w:tcW w:w="1795" w:type="dxa"/>
          </w:tcPr>
          <w:p w14:paraId="3A1B7A9D" w14:textId="77777777" w:rsidR="00F3002A" w:rsidRPr="00D9722B" w:rsidRDefault="00F3002A">
            <w:pPr>
              <w:rPr>
                <w:sz w:val="32"/>
                <w:szCs w:val="32"/>
              </w:rPr>
            </w:pPr>
            <w:r w:rsidRPr="00D9722B">
              <w:rPr>
                <w:sz w:val="32"/>
                <w:szCs w:val="32"/>
              </w:rPr>
              <w:t>Subjunctive</w:t>
            </w:r>
          </w:p>
        </w:tc>
        <w:tc>
          <w:tcPr>
            <w:tcW w:w="7555" w:type="dxa"/>
          </w:tcPr>
          <w:p w14:paraId="4B3B9FFE" w14:textId="77777777" w:rsidR="00F3002A" w:rsidRPr="00D9722B" w:rsidRDefault="00041B56">
            <w:r w:rsidRPr="00D9722B">
              <w:t>“Client stated…”</w:t>
            </w:r>
          </w:p>
          <w:p w14:paraId="4975ADA3" w14:textId="77777777" w:rsidR="00F3002A" w:rsidRPr="00D9722B" w:rsidRDefault="00F3002A"/>
          <w:p w14:paraId="4293224D" w14:textId="77777777" w:rsidR="00F3002A" w:rsidRPr="00D9722B" w:rsidRDefault="00F3002A"/>
        </w:tc>
      </w:tr>
      <w:tr w:rsidR="00F3002A" w14:paraId="71F10E3E" w14:textId="77777777" w:rsidTr="00D9722B">
        <w:tc>
          <w:tcPr>
            <w:tcW w:w="1795" w:type="dxa"/>
          </w:tcPr>
          <w:p w14:paraId="56B57696" w14:textId="77777777" w:rsidR="00F3002A" w:rsidRPr="00D9722B" w:rsidRDefault="00F3002A">
            <w:pPr>
              <w:rPr>
                <w:sz w:val="32"/>
                <w:szCs w:val="32"/>
              </w:rPr>
            </w:pPr>
            <w:r w:rsidRPr="00D9722B">
              <w:rPr>
                <w:sz w:val="32"/>
                <w:szCs w:val="32"/>
              </w:rPr>
              <w:t xml:space="preserve">Objective </w:t>
            </w:r>
          </w:p>
        </w:tc>
        <w:tc>
          <w:tcPr>
            <w:tcW w:w="7555" w:type="dxa"/>
          </w:tcPr>
          <w:p w14:paraId="0A9331F6" w14:textId="77777777" w:rsidR="00F3002A" w:rsidRPr="00D9722B" w:rsidRDefault="00041B56">
            <w:r w:rsidRPr="00D9722B">
              <w:t>“Client appeared to be...”</w:t>
            </w:r>
          </w:p>
          <w:p w14:paraId="4BF05932" w14:textId="77777777" w:rsidR="00041B56" w:rsidRPr="00D9722B" w:rsidRDefault="00041B56"/>
          <w:p w14:paraId="5E9AC128" w14:textId="77777777" w:rsidR="00F3002A" w:rsidRPr="00D9722B" w:rsidRDefault="00F3002A"/>
        </w:tc>
      </w:tr>
      <w:tr w:rsidR="00F3002A" w14:paraId="1E6A474D" w14:textId="77777777" w:rsidTr="00D9722B">
        <w:tc>
          <w:tcPr>
            <w:tcW w:w="1795" w:type="dxa"/>
          </w:tcPr>
          <w:p w14:paraId="47BC643F" w14:textId="77777777" w:rsidR="00F3002A" w:rsidRPr="00D9722B" w:rsidRDefault="00F3002A">
            <w:pPr>
              <w:rPr>
                <w:sz w:val="32"/>
                <w:szCs w:val="32"/>
              </w:rPr>
            </w:pPr>
            <w:r w:rsidRPr="00D9722B">
              <w:rPr>
                <w:sz w:val="32"/>
                <w:szCs w:val="32"/>
              </w:rPr>
              <w:t xml:space="preserve">Analysis </w:t>
            </w:r>
          </w:p>
        </w:tc>
        <w:tc>
          <w:tcPr>
            <w:tcW w:w="7555" w:type="dxa"/>
          </w:tcPr>
          <w:p w14:paraId="215EAB51" w14:textId="77777777" w:rsidR="00F3002A" w:rsidRPr="00D9722B" w:rsidRDefault="00041B56">
            <w:r w:rsidRPr="00D9722B">
              <w:t>“Based on what the client said and his expression…”</w:t>
            </w:r>
          </w:p>
          <w:p w14:paraId="47DF0184" w14:textId="77777777" w:rsidR="00F3002A" w:rsidRPr="00D9722B" w:rsidRDefault="00F3002A"/>
          <w:p w14:paraId="5149FC8B" w14:textId="77777777" w:rsidR="00F3002A" w:rsidRPr="00D9722B" w:rsidRDefault="00F3002A"/>
        </w:tc>
      </w:tr>
      <w:tr w:rsidR="00F3002A" w14:paraId="4EA72938" w14:textId="77777777" w:rsidTr="00D9722B">
        <w:tc>
          <w:tcPr>
            <w:tcW w:w="1795" w:type="dxa"/>
          </w:tcPr>
          <w:p w14:paraId="6E3E108A" w14:textId="77777777" w:rsidR="00F3002A" w:rsidRPr="00D9722B" w:rsidRDefault="00F3002A">
            <w:pPr>
              <w:rPr>
                <w:sz w:val="32"/>
                <w:szCs w:val="32"/>
              </w:rPr>
            </w:pPr>
            <w:r w:rsidRPr="00D9722B">
              <w:rPr>
                <w:sz w:val="32"/>
                <w:szCs w:val="32"/>
              </w:rPr>
              <w:t>Plan</w:t>
            </w:r>
          </w:p>
        </w:tc>
        <w:tc>
          <w:tcPr>
            <w:tcW w:w="7555" w:type="dxa"/>
          </w:tcPr>
          <w:p w14:paraId="5E0D677B" w14:textId="77777777" w:rsidR="00F3002A" w:rsidRPr="00D9722B" w:rsidRDefault="00041B56">
            <w:r w:rsidRPr="00D9722B">
              <w:t>“Client will…”</w:t>
            </w:r>
          </w:p>
          <w:p w14:paraId="4347C282" w14:textId="77777777" w:rsidR="00F3002A" w:rsidRPr="00D9722B" w:rsidRDefault="00F3002A"/>
          <w:p w14:paraId="32FDD37D" w14:textId="77777777" w:rsidR="00F3002A" w:rsidRPr="00D9722B" w:rsidRDefault="00F3002A"/>
        </w:tc>
      </w:tr>
    </w:tbl>
    <w:p w14:paraId="7DE515C4" w14:textId="77777777" w:rsidR="00D9722B" w:rsidRDefault="00D9722B" w:rsidP="00D9722B">
      <w:pPr>
        <w:rPr>
          <w:b/>
        </w:rPr>
      </w:pPr>
    </w:p>
    <w:p w14:paraId="58810AE5" w14:textId="77777777" w:rsidR="00D9722B" w:rsidRPr="00D9722B" w:rsidRDefault="00D9722B" w:rsidP="00D9722B">
      <w:pPr>
        <w:rPr>
          <w:b/>
        </w:rPr>
      </w:pPr>
      <w:r w:rsidRPr="00D9722B">
        <w:rPr>
          <w:b/>
          <w:noProof/>
          <w:color w:val="0000FF"/>
          <w:lang w:eastAsia="en-US"/>
        </w:rPr>
        <w:drawing>
          <wp:anchor distT="0" distB="0" distL="114300" distR="114300" simplePos="0" relativeHeight="251659264" behindDoc="1" locked="0" layoutInCell="1" allowOverlap="1" wp14:anchorId="70B3DFBF" wp14:editId="3F9BA5D0">
            <wp:simplePos x="0" y="0"/>
            <wp:positionH relativeFrom="margin">
              <wp:posOffset>3686175</wp:posOffset>
            </wp:positionH>
            <wp:positionV relativeFrom="paragraph">
              <wp:posOffset>518160</wp:posOffset>
            </wp:positionV>
            <wp:extent cx="2390775" cy="1585617"/>
            <wp:effectExtent l="0" t="0" r="0" b="0"/>
            <wp:wrapTight wrapText="bothSides">
              <wp:wrapPolygon edited="0">
                <wp:start x="0" y="0"/>
                <wp:lineTo x="0" y="21280"/>
                <wp:lineTo x="21342" y="21280"/>
                <wp:lineTo x="21342" y="0"/>
                <wp:lineTo x="0" y="0"/>
              </wp:wrapPolygon>
            </wp:wrapTight>
            <wp:docPr id="3" name="Picture 3" descr="https://www.uclh.nhs.uk/News/PublishingImages/2012/March/mad_mai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uclh.nhs.uk/News/PublishingImages/2012/March/mad_mai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8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B56" w:rsidRPr="00D9722B">
        <w:rPr>
          <w:b/>
        </w:rPr>
        <w:t>Group Behavior Ratings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0"/>
      </w:tblGrid>
      <w:tr w:rsidR="00041B56" w14:paraId="3FAAE132" w14:textId="77777777" w:rsidTr="00041B56">
        <w:tblPrEx>
          <w:tblCellMar>
            <w:top w:w="0" w:type="dxa"/>
            <w:bottom w:w="0" w:type="dxa"/>
          </w:tblCellMar>
        </w:tblPrEx>
        <w:trPr>
          <w:trHeight w:val="2940"/>
        </w:trPr>
        <w:tc>
          <w:tcPr>
            <w:tcW w:w="5520" w:type="dxa"/>
          </w:tcPr>
          <w:p w14:paraId="698BD56C" w14:textId="77777777" w:rsidR="00041B56" w:rsidRDefault="00041B56" w:rsidP="00041B56">
            <w:pPr>
              <w:spacing w:before="0" w:after="0" w:line="240" w:lineRule="auto"/>
            </w:pPr>
            <w:r>
              <w:t xml:space="preserve">     Low    Med    </w:t>
            </w:r>
            <w:r w:rsidR="00D9722B">
              <w:t>High</w:t>
            </w:r>
          </w:p>
          <w:p w14:paraId="34876F18" w14:textId="77777777" w:rsidR="00041B56" w:rsidRDefault="00041B56" w:rsidP="00041B56">
            <w:pPr>
              <w:spacing w:before="0" w:after="0" w:line="240" w:lineRule="auto"/>
              <w:ind w:left="420"/>
            </w:pPr>
            <w:r>
              <w:t>○          ○           ○     Seemed interested in the group</w:t>
            </w:r>
          </w:p>
          <w:p w14:paraId="4ABDC3E9" w14:textId="77777777" w:rsidR="00041B56" w:rsidRDefault="00041B56" w:rsidP="00041B56">
            <w:pPr>
              <w:spacing w:before="0" w:after="0" w:line="240" w:lineRule="auto"/>
              <w:ind w:left="420"/>
            </w:pPr>
            <w:r>
              <w:t xml:space="preserve">○          ○           ○     </w:t>
            </w:r>
            <w:r>
              <w:t>Initiated positive interactions</w:t>
            </w:r>
          </w:p>
          <w:p w14:paraId="6D119377" w14:textId="77777777" w:rsidR="00041B56" w:rsidRDefault="00041B56" w:rsidP="00041B56">
            <w:pPr>
              <w:spacing w:before="0" w:after="0" w:line="240" w:lineRule="auto"/>
              <w:ind w:left="420"/>
            </w:pPr>
            <w:r>
              <w:t xml:space="preserve">○          ○           ○     </w:t>
            </w:r>
            <w:r>
              <w:t>Shared emotions</w:t>
            </w:r>
          </w:p>
          <w:p w14:paraId="5653238E" w14:textId="77777777" w:rsidR="00041B56" w:rsidRDefault="00041B56" w:rsidP="00041B56">
            <w:pPr>
              <w:spacing w:before="0" w:after="0" w:line="240" w:lineRule="auto"/>
              <w:ind w:left="420"/>
            </w:pPr>
            <w:r>
              <w:t xml:space="preserve">○          ○           ○     </w:t>
            </w:r>
            <w:r>
              <w:t>Helpful to others</w:t>
            </w:r>
          </w:p>
          <w:p w14:paraId="4E87EB02" w14:textId="77777777" w:rsidR="00041B56" w:rsidRDefault="00041B56" w:rsidP="00041B56">
            <w:pPr>
              <w:spacing w:before="0" w:after="0" w:line="240" w:lineRule="auto"/>
              <w:ind w:left="420"/>
            </w:pPr>
            <w:r>
              <w:t xml:space="preserve">○          ○           ○     </w:t>
            </w:r>
            <w:r>
              <w:t>Disclosed information about self</w:t>
            </w:r>
          </w:p>
          <w:p w14:paraId="4F4F7F32" w14:textId="77777777" w:rsidR="00041B56" w:rsidRDefault="00041B56" w:rsidP="00041B56">
            <w:pPr>
              <w:spacing w:before="0" w:after="0" w:line="240" w:lineRule="auto"/>
              <w:ind w:left="420"/>
            </w:pPr>
            <w:r>
              <w:t xml:space="preserve">○          ○           ○     </w:t>
            </w:r>
            <w:r>
              <w:t>Focused on group tasks</w:t>
            </w:r>
          </w:p>
          <w:p w14:paraId="37CF8857" w14:textId="77777777" w:rsidR="00041B56" w:rsidRDefault="00041B56" w:rsidP="00041B56">
            <w:pPr>
              <w:spacing w:before="0" w:after="0" w:line="240" w:lineRule="auto"/>
              <w:ind w:left="420"/>
            </w:pPr>
            <w:r>
              <w:t xml:space="preserve">○          ○           ○     </w:t>
            </w:r>
            <w:r>
              <w:t>understood group topics</w:t>
            </w:r>
          </w:p>
          <w:p w14:paraId="2FAE5004" w14:textId="77777777" w:rsidR="00041B56" w:rsidRDefault="00041B56" w:rsidP="00041B56">
            <w:pPr>
              <w:spacing w:before="0" w:after="0" w:line="240" w:lineRule="auto"/>
              <w:ind w:left="420"/>
            </w:pPr>
            <w:r>
              <w:t xml:space="preserve">○          ○           ○     </w:t>
            </w:r>
            <w:r>
              <w:t>Showed listening skills/empathy</w:t>
            </w:r>
          </w:p>
          <w:p w14:paraId="4D407E32" w14:textId="77777777" w:rsidR="00041B56" w:rsidRDefault="00041B56" w:rsidP="00041B56">
            <w:pPr>
              <w:spacing w:before="0" w:after="0" w:line="240" w:lineRule="auto"/>
              <w:ind w:left="420"/>
            </w:pPr>
            <w:r>
              <w:t xml:space="preserve">○          ○           ○     </w:t>
            </w:r>
            <w:r>
              <w:t>Seemed to benefit from the session</w:t>
            </w:r>
          </w:p>
          <w:p w14:paraId="3E362EB6" w14:textId="77777777" w:rsidR="00041B56" w:rsidRDefault="00041B56" w:rsidP="00041B56">
            <w:pPr>
              <w:spacing w:before="0" w:after="0" w:line="240" w:lineRule="auto"/>
              <w:ind w:left="420"/>
            </w:pPr>
            <w:r>
              <w:t xml:space="preserve">○          ○           ○     </w:t>
            </w:r>
            <w:r>
              <w:t xml:space="preserve">Treatment considerations addressed </w:t>
            </w:r>
          </w:p>
        </w:tc>
      </w:tr>
    </w:tbl>
    <w:p w14:paraId="198E1648" w14:textId="77777777" w:rsidR="00041B56" w:rsidRDefault="00041B56" w:rsidP="00041B56">
      <w:pPr>
        <w:ind w:left="405"/>
      </w:pPr>
      <w:bookmarkStart w:id="0" w:name="_GoBack"/>
      <w:bookmarkEnd w:id="0"/>
    </w:p>
    <w:p w14:paraId="7AF976D5" w14:textId="77777777" w:rsidR="00041B56" w:rsidRDefault="00041B56" w:rsidP="00D9722B">
      <w:pPr>
        <w:spacing w:before="0" w:after="0"/>
        <w:ind w:left="405"/>
      </w:pPr>
      <w:r>
        <w:rPr>
          <w:u w:val="single"/>
        </w:rPr>
        <w:softHyphen/>
        <w:t>____________________________</w:t>
      </w:r>
      <w:r>
        <w:rPr>
          <w:u w:val="single"/>
        </w:rPr>
        <w:tab/>
      </w:r>
      <w:r>
        <w:rPr>
          <w:u w:val="single"/>
        </w:rPr>
        <w:tab/>
      </w:r>
      <w:r w:rsidRPr="00041B56">
        <w:tab/>
      </w:r>
      <w:r w:rsidRPr="00041B56">
        <w:tab/>
      </w:r>
      <w:r w:rsidRPr="00041B56">
        <w:tab/>
      </w:r>
      <w:r w:rsidRPr="00041B56">
        <w:tab/>
      </w:r>
      <w:r w:rsidRPr="00041B56">
        <w:tab/>
      </w:r>
      <w:r>
        <w:rPr>
          <w:u w:val="single"/>
        </w:rPr>
        <w:t>____________</w:t>
      </w:r>
      <w:r>
        <w:rPr>
          <w:u w:val="single"/>
        </w:rPr>
        <w:br/>
      </w:r>
      <w:r w:rsidRPr="00041B56">
        <w:t xml:space="preserve">Therapist </w:t>
      </w: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Time </w:t>
      </w:r>
      <w:r w:rsidR="00D9722B">
        <w:t>Duration</w:t>
      </w:r>
    </w:p>
    <w:sectPr w:rsidR="00041B5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C2A63" w14:textId="77777777" w:rsidR="00F3002A" w:rsidRDefault="00F3002A">
      <w:pPr>
        <w:spacing w:after="0" w:line="240" w:lineRule="auto"/>
      </w:pPr>
      <w:r>
        <w:separator/>
      </w:r>
    </w:p>
  </w:endnote>
  <w:endnote w:type="continuationSeparator" w:id="0">
    <w:p w14:paraId="2878F900" w14:textId="77777777" w:rsidR="00F3002A" w:rsidRDefault="00F3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4E71E" w14:textId="77777777" w:rsidR="00F3002A" w:rsidRDefault="00F3002A">
      <w:pPr>
        <w:spacing w:after="0" w:line="240" w:lineRule="auto"/>
      </w:pPr>
      <w:r>
        <w:separator/>
      </w:r>
    </w:p>
  </w:footnote>
  <w:footnote w:type="continuationSeparator" w:id="0">
    <w:p w14:paraId="2C10AD0D" w14:textId="77777777" w:rsidR="00F3002A" w:rsidRDefault="00F30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F19E7"/>
    <w:multiLevelType w:val="hybridMultilevel"/>
    <w:tmpl w:val="BCE05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B462F"/>
    <w:multiLevelType w:val="hybridMultilevel"/>
    <w:tmpl w:val="7788F6D6"/>
    <w:lvl w:ilvl="0" w:tplc="EE4676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3709"/>
    <w:multiLevelType w:val="hybridMultilevel"/>
    <w:tmpl w:val="0A52361A"/>
    <w:lvl w:ilvl="0" w:tplc="EE467600">
      <w:start w:val="1"/>
      <w:numFmt w:val="bullet"/>
      <w:lvlText w:val="o"/>
      <w:lvlJc w:val="right"/>
      <w:pPr>
        <w:ind w:left="112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8A55A25"/>
    <w:multiLevelType w:val="hybridMultilevel"/>
    <w:tmpl w:val="F6AA6AF6"/>
    <w:lvl w:ilvl="0" w:tplc="EE467600">
      <w:start w:val="1"/>
      <w:numFmt w:val="bullet"/>
      <w:lvlText w:val="o"/>
      <w:lvlJc w:val="righ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D26CBE"/>
    <w:multiLevelType w:val="hybridMultilevel"/>
    <w:tmpl w:val="15E0A338"/>
    <w:lvl w:ilvl="0" w:tplc="EE467600">
      <w:start w:val="1"/>
      <w:numFmt w:val="bullet"/>
      <w:lvlText w:val="o"/>
      <w:lvlJc w:val="righ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2A"/>
    <w:rsid w:val="00041B56"/>
    <w:rsid w:val="00D9722B"/>
    <w:rsid w:val="00EC3497"/>
    <w:rsid w:val="00F3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DFC0"/>
  <w15:docId w15:val="{94BF912F-011F-43D2-A0D5-161D4382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sa=i&amp;rct=j&amp;q=&amp;esrc=s&amp;source=images&amp;cd=&amp;cad=rja&amp;uact=8&amp;ved=&amp;url=https%3A%2F%2Fwww.uclh.nhs.uk%2FNews%2FPages%2FNewTrustvaluesanopportunitytogetinvolved.aspx&amp;bvm=bv.114733917,d.cGc&amp;psig=AFQjCNEflI_qQWJaUD-t2gsBEL9qfv7uvw&amp;ust=1455938602372967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com/url?sa=i&amp;rct=j&amp;q=&amp;esrc=s&amp;source=images&amp;cd=&amp;cad=rja&amp;uact=8&amp;ved=0ahUKEwj0nMj-vILLAhUC_WMKHdQUC0sQjRwIBw&amp;url=https%3A%2F%2Fgithub.com%2Fdoedje%2Fjquery.soap&amp;psig=AFQjCNFCQxIHZFRZtOndrMjk7R9nf146JA&amp;ust=145592486277710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ca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F4DB5-BFE1-4134-BC26-DF4AC3F6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242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Becca Alley</dc:creator>
  <cp:keywords/>
  <cp:lastModifiedBy>Becca Alley</cp:lastModifiedBy>
  <cp:revision>1</cp:revision>
  <dcterms:created xsi:type="dcterms:W3CDTF">2016-02-18T23:30:00Z</dcterms:created>
  <dcterms:modified xsi:type="dcterms:W3CDTF">2016-02-19T03:34:00Z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