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5A19" w:rsidRDefault="0075032A">
      <w:r>
        <w:t xml:space="preserve">Forces that affect, shape, condition Haitian American Families </w:t>
      </w:r>
    </w:p>
    <w:p w:rsidR="0075032A" w:rsidRDefault="0075032A"/>
    <w:p w:rsidR="0075032A" w:rsidRDefault="0075032A" w:rsidP="0075032A">
      <w:pPr>
        <w:pStyle w:val="ListParagraph"/>
        <w:numPr>
          <w:ilvl w:val="0"/>
          <w:numId w:val="1"/>
        </w:numPr>
      </w:pPr>
      <w:r>
        <w:t xml:space="preserve"> Family structure</w:t>
      </w:r>
    </w:p>
    <w:p w:rsidR="0075032A" w:rsidRDefault="0075032A" w:rsidP="0075032A">
      <w:pPr>
        <w:pStyle w:val="ListParagraph"/>
        <w:numPr>
          <w:ilvl w:val="0"/>
          <w:numId w:val="1"/>
        </w:numPr>
      </w:pPr>
      <w:r>
        <w:t>Government unrest</w:t>
      </w:r>
    </w:p>
    <w:p w:rsidR="0075032A" w:rsidRDefault="0075032A" w:rsidP="0075032A">
      <w:pPr>
        <w:pStyle w:val="ListParagraph"/>
        <w:numPr>
          <w:ilvl w:val="0"/>
          <w:numId w:val="1"/>
        </w:numPr>
      </w:pPr>
      <w:r>
        <w:t>United states</w:t>
      </w:r>
      <w:r>
        <w:sym w:font="Wingdings" w:char="F0E0"/>
      </w:r>
      <w:r>
        <w:t xml:space="preserve"> Haiti </w:t>
      </w:r>
    </w:p>
    <w:p w:rsidR="0075032A" w:rsidRDefault="0075032A" w:rsidP="0075032A">
      <w:proofErr w:type="spellStart"/>
      <w:r>
        <w:t>Edwidge</w:t>
      </w:r>
      <w:proofErr w:type="spellEnd"/>
      <w:r>
        <w:t xml:space="preserve"> Da</w:t>
      </w:r>
      <w:r w:rsidR="008D2997">
        <w:t>nticat, author of her own story and that of her family, depicts what life was like growing up in a split world between Haiti and the United States.  The exquisite details reveal her world outside of our typical, her norm becomes our desperation.  Danticat’s charm and calm narrative tone comfortably invites us, as readers, to become immersed in our very own Haitian Family.</w:t>
      </w:r>
    </w:p>
    <w:p w:rsidR="008D2997" w:rsidRDefault="008D2997" w:rsidP="008D2997">
      <w:pPr>
        <w:ind w:firstLine="720"/>
      </w:pPr>
      <w:r>
        <w:t>“Pop, can I ask you a question? Tears rolling flowing down Bob’s face… Have you enjoyed your life?  Pausing after each word as if to take in its weight and meaning. Have you enjoyed life” (pg. 20). Right from the beginning we learn quite a bit about our Haitian Family</w:t>
      </w:r>
      <w:r w:rsidR="00B96020">
        <w:t xml:space="preserve">.  Immediately we are introduced to a life-tolling challenge that faces the Father, He is dying.  The question asked by the son, Bob, sets the scene for the rest of the novel.  The Father and the Uncle of </w:t>
      </w:r>
      <w:proofErr w:type="spellStart"/>
      <w:r w:rsidR="00B96020">
        <w:t>Edwidge</w:t>
      </w:r>
      <w:proofErr w:type="spellEnd"/>
      <w:r w:rsidR="00B96020">
        <w:t xml:space="preserve"> become the main characters surrounding her s</w:t>
      </w:r>
      <w:r w:rsidR="0047032D">
        <w:t>tories and experience.  The n</w:t>
      </w:r>
      <w:r w:rsidR="00B96020">
        <w:t>ovel covers generations of time, measuring in detail the grandfather’s story up to the newest born daughter of the narrator.  Yet after all that is told, after the lives that are lived, has it been an enjoyable life?  As if to ask, “</w:t>
      </w:r>
      <w:r w:rsidR="0047032D">
        <w:t xml:space="preserve">was everything that happened, everything worked for, everything said worth it?” </w:t>
      </w:r>
    </w:p>
    <w:p w:rsidR="00875A23" w:rsidRDefault="0047032D" w:rsidP="008D2997">
      <w:pPr>
        <w:ind w:firstLine="720"/>
      </w:pPr>
      <w:r>
        <w:t>Haitian Families are structured in a very unique way, the Danticat family being no exception.  Each member of the family places a great value on maintaining the family unit, no matter what financial situation they might belong to. Money is shared between relatives and it is not uncommon to have multiple generations or extended relatives living within the same home or proximity of one another.</w:t>
      </w:r>
      <w:r w:rsidR="00875A23">
        <w:t xml:space="preserve"> They never neglect someone in need and when money is asked for by a family member, others willingly oblige. </w:t>
      </w:r>
      <w:r>
        <w:t xml:space="preserve">  </w:t>
      </w:r>
      <w:r w:rsidR="00875A23">
        <w:t>Throughout the course of the novel, multiple different members live in the househ</w:t>
      </w:r>
      <w:r w:rsidR="00C464B3">
        <w:t xml:space="preserve">old of Uncle Joseph and </w:t>
      </w:r>
      <w:proofErr w:type="spellStart"/>
      <w:r w:rsidR="00C464B3">
        <w:t>Tante</w:t>
      </w:r>
      <w:proofErr w:type="spellEnd"/>
      <w:r w:rsidR="00C464B3">
        <w:t xml:space="preserve"> Denise.</w:t>
      </w:r>
      <w:r w:rsidR="00875A23">
        <w:t xml:space="preserve">  </w:t>
      </w:r>
      <w:proofErr w:type="spellStart"/>
      <w:r>
        <w:t>Edwidge’s</w:t>
      </w:r>
      <w:proofErr w:type="spellEnd"/>
      <w:r>
        <w:t xml:space="preserve"> Father at one point was caught off guard by the fact that his daughter wanted to marry a man the family barely knew as well as move away to a place there was no family ties. The elderly are respected by younger generations as being full of wisdom and experience.  In </w:t>
      </w:r>
      <w:r w:rsidRPr="00875A23">
        <w:rPr>
          <w:i/>
        </w:rPr>
        <w:t>Brother I’m Dying</w:t>
      </w:r>
      <w:r>
        <w:t xml:space="preserve">, the Grandmother is known for her exotic stories that she often repeated but always had different meanings every time they were told. </w:t>
      </w:r>
    </w:p>
    <w:p w:rsidR="0047032D" w:rsidRDefault="0047032D" w:rsidP="00875A23">
      <w:pPr>
        <w:ind w:firstLine="720"/>
      </w:pPr>
      <w:r>
        <w:t xml:space="preserve">Haitian children are considered gifts from God. Both boys and girls are equal in the eyes of their parents.  Entire families are part of raising the children.  </w:t>
      </w:r>
      <w:proofErr w:type="spellStart"/>
      <w:r>
        <w:t>Edwidge</w:t>
      </w:r>
      <w:proofErr w:type="spellEnd"/>
      <w:r>
        <w:t xml:space="preserve"> and her brother grew up in a unique circumstance, first their father left for the United States to earn money to send home to them, followed by their mother.  In the unknown amount of time absent from the </w:t>
      </w:r>
      <w:r w:rsidR="00C464B3">
        <w:t>each other</w:t>
      </w:r>
      <w:r>
        <w:t>, the father’s brother and wife stepped in to care for the children while they were gone, treating them as if they were there very own. The children learned to protect their family structure and adapt</w:t>
      </w:r>
      <w:r w:rsidR="003A3D90">
        <w:t>.</w:t>
      </w:r>
      <w:r>
        <w:t xml:space="preserve">   Marriage </w:t>
      </w:r>
      <w:r w:rsidR="00875A23">
        <w:t xml:space="preserve">in </w:t>
      </w:r>
      <w:proofErr w:type="spellStart"/>
      <w:r w:rsidR="00875A23">
        <w:t>haitan</w:t>
      </w:r>
      <w:proofErr w:type="spellEnd"/>
      <w:r w:rsidR="00875A23">
        <w:t xml:space="preserve"> culture is strongly valued.  Many couples due to expenses get married as a common law.  </w:t>
      </w:r>
      <w:proofErr w:type="spellStart"/>
      <w:r w:rsidR="00875A23">
        <w:t>Altlhough</w:t>
      </w:r>
      <w:proofErr w:type="spellEnd"/>
      <w:r w:rsidR="00875A23">
        <w:t xml:space="preserve">, it’s not legally bounding the couple is devoted to </w:t>
      </w:r>
      <w:proofErr w:type="spellStart"/>
      <w:r w:rsidR="00875A23">
        <w:t>oneanother</w:t>
      </w:r>
      <w:proofErr w:type="spellEnd"/>
      <w:r w:rsidR="00875A23">
        <w:t xml:space="preserve"> and lives in the same house.  Uncle Joseph and Aunt </w:t>
      </w:r>
      <w:proofErr w:type="spellStart"/>
      <w:r w:rsidR="00875A23">
        <w:t>Tanine</w:t>
      </w:r>
      <w:proofErr w:type="spellEnd"/>
      <w:r w:rsidR="00875A23">
        <w:t xml:space="preserve"> Denise are an example of this type of</w:t>
      </w:r>
      <w:r w:rsidR="003A3D90">
        <w:t xml:space="preserve"> common law</w:t>
      </w:r>
      <w:r w:rsidR="00875A23">
        <w:t xml:space="preserve"> marriage.  </w:t>
      </w:r>
      <w:r>
        <w:t xml:space="preserve"> </w:t>
      </w:r>
      <w:r w:rsidR="003A3D90">
        <w:t xml:space="preserve">Maria Micheline </w:t>
      </w:r>
      <w:bookmarkStart w:id="0" w:name="_GoBack"/>
      <w:bookmarkEnd w:id="0"/>
    </w:p>
    <w:p w:rsidR="0047032D" w:rsidRDefault="0047032D" w:rsidP="008D2997">
      <w:pPr>
        <w:ind w:firstLine="720"/>
      </w:pPr>
    </w:p>
    <w:sectPr w:rsidR="004703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538450A"/>
    <w:multiLevelType w:val="hybridMultilevel"/>
    <w:tmpl w:val="394455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32A"/>
    <w:rsid w:val="002B260A"/>
    <w:rsid w:val="00365A19"/>
    <w:rsid w:val="003A3D90"/>
    <w:rsid w:val="0047032D"/>
    <w:rsid w:val="0075032A"/>
    <w:rsid w:val="00875A23"/>
    <w:rsid w:val="008D2997"/>
    <w:rsid w:val="00B96020"/>
    <w:rsid w:val="00C46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DE5D13-BDB0-4628-AAB3-84791C8AB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03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591</TotalTime>
  <Pages>1</Pages>
  <Words>498</Words>
  <Characters>2839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Becca Alley</dc:creator>
  <cp:keywords/>
  <dc:description/>
  <cp:lastModifiedBy>Becca Alley</cp:lastModifiedBy>
  <cp:revision>2</cp:revision>
  <dcterms:created xsi:type="dcterms:W3CDTF">2016-04-20T02:54:00Z</dcterms:created>
  <dcterms:modified xsi:type="dcterms:W3CDTF">2016-04-20T12:45:00Z</dcterms:modified>
</cp:coreProperties>
</file>