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E4" w:rsidRPr="00BF1591" w:rsidRDefault="00B675E4" w:rsidP="00231829">
      <w:pPr>
        <w:spacing w:after="0" w:line="360" w:lineRule="auto"/>
        <w:jc w:val="right"/>
        <w:rPr>
          <w:rFonts w:cstheme="minorHAnsi"/>
          <w:sz w:val="24"/>
          <w:szCs w:val="24"/>
        </w:rPr>
      </w:pPr>
      <w:r w:rsidRPr="00BF1591">
        <w:rPr>
          <w:rFonts w:cstheme="minorHAnsi"/>
          <w:sz w:val="24"/>
          <w:szCs w:val="24"/>
        </w:rPr>
        <w:t xml:space="preserve">Becca </w:t>
      </w:r>
      <w:proofErr w:type="spellStart"/>
      <w:r w:rsidRPr="00BF1591">
        <w:rPr>
          <w:rFonts w:cstheme="minorHAnsi"/>
          <w:sz w:val="24"/>
          <w:szCs w:val="24"/>
        </w:rPr>
        <w:t>Sowards</w:t>
      </w:r>
      <w:proofErr w:type="spellEnd"/>
    </w:p>
    <w:p w:rsidR="00B675E4" w:rsidRDefault="00B675E4" w:rsidP="00231829">
      <w:pPr>
        <w:spacing w:after="0" w:line="360" w:lineRule="auto"/>
        <w:jc w:val="right"/>
        <w:rPr>
          <w:rFonts w:cstheme="minorHAnsi"/>
          <w:sz w:val="24"/>
          <w:szCs w:val="24"/>
        </w:rPr>
      </w:pPr>
      <w:r w:rsidRPr="00BF1591">
        <w:rPr>
          <w:rFonts w:cstheme="minorHAnsi"/>
          <w:sz w:val="24"/>
          <w:szCs w:val="24"/>
        </w:rPr>
        <w:t>11/25/2017</w:t>
      </w:r>
    </w:p>
    <w:p w:rsidR="00BF1591" w:rsidRPr="00BF1591" w:rsidRDefault="00BF1591" w:rsidP="00231829">
      <w:pPr>
        <w:spacing w:after="0" w:line="360" w:lineRule="auto"/>
        <w:jc w:val="right"/>
        <w:rPr>
          <w:rFonts w:cstheme="minorHAnsi"/>
          <w:sz w:val="24"/>
          <w:szCs w:val="24"/>
        </w:rPr>
      </w:pPr>
      <w:r>
        <w:rPr>
          <w:rFonts w:cstheme="minorHAnsi"/>
          <w:sz w:val="24"/>
          <w:szCs w:val="24"/>
        </w:rPr>
        <w:t>FCS 3216</w:t>
      </w:r>
    </w:p>
    <w:p w:rsidR="00B675E4" w:rsidRPr="00BF1591" w:rsidRDefault="00B675E4" w:rsidP="00231829">
      <w:pPr>
        <w:spacing w:line="360" w:lineRule="auto"/>
        <w:jc w:val="center"/>
        <w:rPr>
          <w:rFonts w:cstheme="minorHAnsi"/>
          <w:b/>
          <w:sz w:val="24"/>
          <w:szCs w:val="24"/>
          <w:u w:val="single"/>
        </w:rPr>
      </w:pPr>
      <w:r w:rsidRPr="00BF1591">
        <w:rPr>
          <w:rFonts w:cstheme="minorHAnsi"/>
          <w:b/>
          <w:sz w:val="24"/>
          <w:szCs w:val="24"/>
          <w:u w:val="single"/>
        </w:rPr>
        <w:t xml:space="preserve">Lesson Plan </w:t>
      </w:r>
    </w:p>
    <w:p w:rsidR="00B675E4" w:rsidRPr="00BF1591" w:rsidRDefault="00B675E4" w:rsidP="00231829">
      <w:pPr>
        <w:spacing w:line="360" w:lineRule="auto"/>
        <w:rPr>
          <w:rFonts w:cstheme="minorHAnsi"/>
          <w:sz w:val="24"/>
          <w:szCs w:val="24"/>
          <w:u w:val="single"/>
        </w:rPr>
      </w:pPr>
      <w:r w:rsidRPr="00BF1591">
        <w:rPr>
          <w:rFonts w:cstheme="minorHAnsi"/>
          <w:sz w:val="24"/>
          <w:szCs w:val="24"/>
          <w:u w:val="single"/>
        </w:rPr>
        <w:t>Lesson Plan Title</w:t>
      </w:r>
      <w:r w:rsidRPr="00BF1591">
        <w:rPr>
          <w:rFonts w:cstheme="minorHAnsi"/>
          <w:sz w:val="24"/>
          <w:szCs w:val="24"/>
        </w:rPr>
        <w:t xml:space="preserve">: </w:t>
      </w:r>
      <w:r w:rsidR="00117FD1" w:rsidRPr="00BF1591">
        <w:rPr>
          <w:rFonts w:cstheme="minorHAnsi"/>
          <w:sz w:val="24"/>
          <w:szCs w:val="24"/>
        </w:rPr>
        <w:t>Everyone is important</w:t>
      </w:r>
      <w:r w:rsidRPr="00BF1591">
        <w:rPr>
          <w:rFonts w:cstheme="minorHAnsi"/>
          <w:sz w:val="24"/>
          <w:szCs w:val="24"/>
        </w:rPr>
        <w:t>- Social Studies</w:t>
      </w:r>
    </w:p>
    <w:p w:rsidR="00B675E4" w:rsidRPr="00BF1591" w:rsidRDefault="00B675E4" w:rsidP="00231829">
      <w:pPr>
        <w:spacing w:line="360" w:lineRule="auto"/>
        <w:rPr>
          <w:rFonts w:cstheme="minorHAnsi"/>
          <w:sz w:val="24"/>
          <w:szCs w:val="24"/>
          <w:u w:val="single"/>
        </w:rPr>
      </w:pPr>
      <w:r w:rsidRPr="00BF1591">
        <w:rPr>
          <w:rFonts w:cstheme="minorHAnsi"/>
          <w:sz w:val="24"/>
          <w:szCs w:val="24"/>
          <w:u w:val="single"/>
        </w:rPr>
        <w:t xml:space="preserve">Core Standard/Objective: </w:t>
      </w:r>
    </w:p>
    <w:p w:rsidR="00B675E4" w:rsidRPr="00BF1591" w:rsidRDefault="00B675E4" w:rsidP="00231829">
      <w:pPr>
        <w:spacing w:line="360" w:lineRule="auto"/>
        <w:rPr>
          <w:rFonts w:cstheme="minorHAnsi"/>
          <w:sz w:val="24"/>
          <w:szCs w:val="24"/>
        </w:rPr>
      </w:pPr>
      <w:r w:rsidRPr="00BF1591">
        <w:rPr>
          <w:rFonts w:cstheme="minorHAnsi"/>
          <w:sz w:val="24"/>
          <w:szCs w:val="24"/>
        </w:rPr>
        <w:tab/>
      </w:r>
      <w:r w:rsidRPr="00BF1591">
        <w:rPr>
          <w:rFonts w:cstheme="minorHAnsi"/>
          <w:b/>
          <w:sz w:val="24"/>
          <w:szCs w:val="24"/>
        </w:rPr>
        <w:t xml:space="preserve">Health Education Standard 1: (culture): </w:t>
      </w:r>
      <w:r w:rsidRPr="00BF1591">
        <w:rPr>
          <w:rFonts w:cstheme="minorHAnsi"/>
          <w:sz w:val="24"/>
          <w:szCs w:val="24"/>
        </w:rPr>
        <w:t>Students will recognize and describe how individuals and families are both different and similar.</w:t>
      </w:r>
    </w:p>
    <w:p w:rsidR="00B675E4" w:rsidRPr="00BF1591" w:rsidRDefault="00B675E4" w:rsidP="00231829">
      <w:pPr>
        <w:spacing w:line="360" w:lineRule="auto"/>
        <w:rPr>
          <w:rFonts w:cstheme="minorHAnsi"/>
          <w:b/>
          <w:sz w:val="24"/>
          <w:szCs w:val="24"/>
        </w:rPr>
      </w:pPr>
      <w:r w:rsidRPr="00BF1591">
        <w:rPr>
          <w:rFonts w:cstheme="minorHAnsi"/>
          <w:sz w:val="24"/>
          <w:szCs w:val="24"/>
        </w:rPr>
        <w:tab/>
      </w:r>
      <w:r w:rsidRPr="00BF1591">
        <w:rPr>
          <w:rFonts w:cstheme="minorHAnsi"/>
          <w:b/>
          <w:sz w:val="24"/>
          <w:szCs w:val="24"/>
        </w:rPr>
        <w:t>Health Education Objective 1</w:t>
      </w:r>
      <w:r w:rsidR="00BA3BD4" w:rsidRPr="00BF1591">
        <w:rPr>
          <w:rFonts w:cstheme="minorHAnsi"/>
          <w:b/>
          <w:sz w:val="24"/>
          <w:szCs w:val="24"/>
        </w:rPr>
        <w:t xml:space="preserve">: </w:t>
      </w:r>
      <w:r w:rsidR="00BA3BD4" w:rsidRPr="00BF1591">
        <w:rPr>
          <w:rFonts w:cstheme="minorHAnsi"/>
          <w:sz w:val="24"/>
          <w:szCs w:val="24"/>
        </w:rPr>
        <w:t>Identify how individuals are different and similar.</w:t>
      </w:r>
      <w:r w:rsidR="00BA3BD4" w:rsidRPr="00BF1591">
        <w:rPr>
          <w:rFonts w:cstheme="minorHAnsi"/>
          <w:b/>
          <w:sz w:val="24"/>
          <w:szCs w:val="24"/>
        </w:rPr>
        <w:t xml:space="preserve"> </w:t>
      </w:r>
      <w:r w:rsidRPr="00BF1591">
        <w:rPr>
          <w:rFonts w:cstheme="minorHAnsi"/>
          <w:b/>
          <w:sz w:val="24"/>
          <w:szCs w:val="24"/>
        </w:rPr>
        <w:t xml:space="preserve"> </w:t>
      </w:r>
    </w:p>
    <w:p w:rsidR="00117FD1" w:rsidRPr="00BF1591" w:rsidRDefault="00117FD1" w:rsidP="00231829">
      <w:pPr>
        <w:spacing w:line="360" w:lineRule="auto"/>
        <w:rPr>
          <w:rFonts w:cstheme="minorHAnsi"/>
          <w:sz w:val="24"/>
          <w:szCs w:val="24"/>
        </w:rPr>
      </w:pPr>
      <w:r w:rsidRPr="00BF1591">
        <w:rPr>
          <w:rFonts w:cstheme="minorHAnsi"/>
          <w:sz w:val="24"/>
          <w:szCs w:val="24"/>
          <w:u w:val="single"/>
        </w:rPr>
        <w:t>Intended Learning Outcomes</w:t>
      </w:r>
      <w:r w:rsidRPr="00BF1591">
        <w:rPr>
          <w:rFonts w:cstheme="minorHAnsi"/>
          <w:sz w:val="24"/>
          <w:szCs w:val="24"/>
        </w:rPr>
        <w:t xml:space="preserve">:  Demonstrate responsible emotional and cognitive behaviors. </w:t>
      </w:r>
    </w:p>
    <w:p w:rsidR="00B675E4" w:rsidRPr="00BF1591" w:rsidRDefault="00B675E4" w:rsidP="00231829">
      <w:pPr>
        <w:spacing w:line="360" w:lineRule="auto"/>
        <w:rPr>
          <w:rFonts w:cstheme="minorHAnsi"/>
          <w:sz w:val="24"/>
          <w:szCs w:val="24"/>
        </w:rPr>
      </w:pPr>
      <w:r w:rsidRPr="00BF1591">
        <w:rPr>
          <w:rFonts w:cstheme="minorHAnsi"/>
          <w:sz w:val="24"/>
          <w:szCs w:val="24"/>
          <w:u w:val="single"/>
        </w:rPr>
        <w:t xml:space="preserve">Primary purpose of the lesson: </w:t>
      </w:r>
      <w:r w:rsidR="00BA3BD4" w:rsidRPr="00BF1591">
        <w:rPr>
          <w:rFonts w:cstheme="minorHAnsi"/>
          <w:sz w:val="24"/>
          <w:szCs w:val="24"/>
          <w:shd w:val="clear" w:color="auto" w:fill="FFFFFF"/>
        </w:rPr>
        <w:t xml:space="preserve">This activity focuses on being an individual and reminds </w:t>
      </w:r>
      <w:r w:rsidR="00AB7DE7" w:rsidRPr="00BF1591">
        <w:rPr>
          <w:rFonts w:cstheme="minorHAnsi"/>
          <w:sz w:val="24"/>
          <w:szCs w:val="24"/>
          <w:shd w:val="clear" w:color="auto" w:fill="FFFFFF"/>
        </w:rPr>
        <w:t>children</w:t>
      </w:r>
      <w:r w:rsidR="00BA3BD4" w:rsidRPr="00BF1591">
        <w:rPr>
          <w:rFonts w:cstheme="minorHAnsi"/>
          <w:sz w:val="24"/>
          <w:szCs w:val="24"/>
          <w:shd w:val="clear" w:color="auto" w:fill="FFFFFF"/>
        </w:rPr>
        <w:t xml:space="preserve"> that it is okay to be different.</w:t>
      </w:r>
    </w:p>
    <w:p w:rsidR="00B675E4" w:rsidRPr="00BF1591" w:rsidRDefault="003272F0" w:rsidP="00231829">
      <w:pPr>
        <w:spacing w:line="360" w:lineRule="auto"/>
        <w:rPr>
          <w:rFonts w:cstheme="minorHAnsi"/>
          <w:sz w:val="24"/>
          <w:szCs w:val="24"/>
        </w:rPr>
      </w:pPr>
      <w:r w:rsidRPr="00BF1591">
        <w:rPr>
          <w:rFonts w:cstheme="minorHAnsi"/>
          <w:sz w:val="24"/>
          <w:szCs w:val="24"/>
          <w:u w:val="single"/>
        </w:rPr>
        <w:t>Length of Time</w:t>
      </w:r>
      <w:r w:rsidRPr="00BF1591">
        <w:rPr>
          <w:rFonts w:cstheme="minorHAnsi"/>
          <w:sz w:val="24"/>
          <w:szCs w:val="24"/>
        </w:rPr>
        <w:t>:  30-45 Minutes</w:t>
      </w:r>
    </w:p>
    <w:p w:rsidR="003272F0" w:rsidRPr="00BF1591" w:rsidRDefault="003272F0" w:rsidP="00231829">
      <w:pPr>
        <w:spacing w:line="360" w:lineRule="auto"/>
        <w:rPr>
          <w:rFonts w:cstheme="minorHAnsi"/>
          <w:sz w:val="24"/>
          <w:szCs w:val="24"/>
        </w:rPr>
      </w:pPr>
      <w:r w:rsidRPr="00BF1591">
        <w:rPr>
          <w:rFonts w:cstheme="minorHAnsi"/>
          <w:sz w:val="24"/>
          <w:szCs w:val="24"/>
          <w:u w:val="single"/>
        </w:rPr>
        <w:t>Age Group</w:t>
      </w:r>
      <w:r w:rsidRPr="00BF1591">
        <w:rPr>
          <w:rFonts w:cstheme="minorHAnsi"/>
          <w:sz w:val="24"/>
          <w:szCs w:val="24"/>
        </w:rPr>
        <w:t>: 3-</w:t>
      </w:r>
      <w:r w:rsidR="0021331B" w:rsidRPr="00BF1591">
        <w:rPr>
          <w:rFonts w:cstheme="minorHAnsi"/>
          <w:sz w:val="24"/>
          <w:szCs w:val="24"/>
        </w:rPr>
        <w:t>5</w:t>
      </w:r>
      <w:r w:rsidRPr="00BF1591">
        <w:rPr>
          <w:rFonts w:cstheme="minorHAnsi"/>
          <w:sz w:val="24"/>
          <w:szCs w:val="24"/>
        </w:rPr>
        <w:t>-years old</w:t>
      </w:r>
    </w:p>
    <w:p w:rsidR="003272F0" w:rsidRPr="00BF1591" w:rsidRDefault="003272F0" w:rsidP="00231829">
      <w:pPr>
        <w:spacing w:line="360" w:lineRule="auto"/>
        <w:rPr>
          <w:rFonts w:cstheme="minorHAnsi"/>
          <w:sz w:val="24"/>
          <w:szCs w:val="24"/>
          <w:u w:val="single"/>
        </w:rPr>
      </w:pPr>
      <w:r w:rsidRPr="00BF1591">
        <w:rPr>
          <w:rFonts w:cstheme="minorHAnsi"/>
          <w:sz w:val="24"/>
          <w:szCs w:val="24"/>
          <w:u w:val="single"/>
        </w:rPr>
        <w:t xml:space="preserve">Developmental Skills: </w:t>
      </w:r>
    </w:p>
    <w:p w:rsidR="003272F0" w:rsidRPr="00BF1591" w:rsidRDefault="003272F0" w:rsidP="00231829">
      <w:pPr>
        <w:pStyle w:val="ListParagraph"/>
        <w:numPr>
          <w:ilvl w:val="0"/>
          <w:numId w:val="7"/>
        </w:numPr>
        <w:spacing w:line="360" w:lineRule="auto"/>
        <w:rPr>
          <w:rFonts w:cstheme="minorHAnsi"/>
          <w:sz w:val="24"/>
          <w:szCs w:val="24"/>
        </w:rPr>
      </w:pPr>
      <w:r w:rsidRPr="00BF1591">
        <w:rPr>
          <w:rFonts w:cstheme="minorHAnsi"/>
          <w:b/>
          <w:sz w:val="24"/>
          <w:szCs w:val="24"/>
        </w:rPr>
        <w:t>Fine Motor:</w:t>
      </w:r>
      <w:r w:rsidRPr="00BF1591">
        <w:rPr>
          <w:rFonts w:cstheme="minorHAnsi"/>
          <w:sz w:val="24"/>
          <w:szCs w:val="24"/>
        </w:rPr>
        <w:t xml:space="preserve"> Holding a crayon with thumb and fingers on opposite sides of the </w:t>
      </w:r>
      <w:r w:rsidR="00AB7DE7" w:rsidRPr="00BF1591">
        <w:rPr>
          <w:rFonts w:cstheme="minorHAnsi"/>
          <w:sz w:val="24"/>
          <w:szCs w:val="24"/>
        </w:rPr>
        <w:t>crayon</w:t>
      </w:r>
      <w:r w:rsidRPr="00BF1591">
        <w:rPr>
          <w:rFonts w:cstheme="minorHAnsi"/>
          <w:sz w:val="24"/>
          <w:szCs w:val="24"/>
        </w:rPr>
        <w:t xml:space="preserve">. Using the non-dominant hand to assist and stabilize objects. Coloring inside the line and coloring the entire picture. </w:t>
      </w:r>
      <w:r w:rsidR="00AB7DE7" w:rsidRPr="00BF1591">
        <w:rPr>
          <w:rFonts w:cstheme="minorHAnsi"/>
          <w:sz w:val="24"/>
          <w:szCs w:val="24"/>
        </w:rPr>
        <w:t>Outlining</w:t>
      </w:r>
      <w:r w:rsidRPr="00BF1591">
        <w:rPr>
          <w:rFonts w:cstheme="minorHAnsi"/>
          <w:sz w:val="24"/>
          <w:szCs w:val="24"/>
        </w:rPr>
        <w:t xml:space="preserve"> their </w:t>
      </w:r>
      <w:r w:rsidR="00AB7DE7" w:rsidRPr="00BF1591">
        <w:rPr>
          <w:rFonts w:cstheme="minorHAnsi"/>
          <w:sz w:val="24"/>
          <w:szCs w:val="24"/>
        </w:rPr>
        <w:t xml:space="preserve">dotted </w:t>
      </w:r>
      <w:r w:rsidRPr="00BF1591">
        <w:rPr>
          <w:rFonts w:cstheme="minorHAnsi"/>
          <w:sz w:val="24"/>
          <w:szCs w:val="24"/>
        </w:rPr>
        <w:t xml:space="preserve">name. Using their preferred hand for most activities. Independently attempting to draw a range of pictures. </w:t>
      </w:r>
    </w:p>
    <w:p w:rsidR="003272F0" w:rsidRPr="00BF1591" w:rsidRDefault="003272F0" w:rsidP="00231829">
      <w:pPr>
        <w:pStyle w:val="ListParagraph"/>
        <w:numPr>
          <w:ilvl w:val="0"/>
          <w:numId w:val="7"/>
        </w:numPr>
        <w:spacing w:line="360" w:lineRule="auto"/>
        <w:rPr>
          <w:rFonts w:cstheme="minorHAnsi"/>
          <w:b/>
          <w:sz w:val="24"/>
          <w:szCs w:val="24"/>
        </w:rPr>
      </w:pPr>
      <w:r w:rsidRPr="00BF1591">
        <w:rPr>
          <w:rFonts w:cstheme="minorHAnsi"/>
          <w:b/>
          <w:sz w:val="24"/>
          <w:szCs w:val="24"/>
        </w:rPr>
        <w:t xml:space="preserve">Gross Motor: </w:t>
      </w:r>
      <w:r w:rsidR="0021331B" w:rsidRPr="00BF1591">
        <w:rPr>
          <w:rFonts w:cstheme="minorHAnsi"/>
          <w:sz w:val="24"/>
          <w:szCs w:val="24"/>
        </w:rPr>
        <w:t>Standing, sitting, balancing, and picking up objects</w:t>
      </w:r>
      <w:r w:rsidR="00AB7DE7" w:rsidRPr="00BF1591">
        <w:rPr>
          <w:rFonts w:cstheme="minorHAnsi"/>
          <w:sz w:val="24"/>
          <w:szCs w:val="24"/>
        </w:rPr>
        <w:t>, exchanging object between hands</w:t>
      </w:r>
      <w:r w:rsidR="0021331B" w:rsidRPr="00BF1591">
        <w:rPr>
          <w:rFonts w:cstheme="minorHAnsi"/>
          <w:sz w:val="24"/>
          <w:szCs w:val="24"/>
        </w:rPr>
        <w:t xml:space="preserve">. </w:t>
      </w:r>
    </w:p>
    <w:p w:rsidR="0021331B" w:rsidRPr="00BF1591" w:rsidRDefault="0021331B" w:rsidP="00231829">
      <w:pPr>
        <w:pStyle w:val="ListParagraph"/>
        <w:numPr>
          <w:ilvl w:val="0"/>
          <w:numId w:val="7"/>
        </w:numPr>
        <w:spacing w:line="360" w:lineRule="auto"/>
        <w:rPr>
          <w:rFonts w:cstheme="minorHAnsi"/>
          <w:b/>
          <w:sz w:val="24"/>
          <w:szCs w:val="24"/>
        </w:rPr>
      </w:pPr>
      <w:r w:rsidRPr="00BF1591">
        <w:rPr>
          <w:rFonts w:cstheme="minorHAnsi"/>
          <w:b/>
          <w:sz w:val="24"/>
          <w:szCs w:val="24"/>
        </w:rPr>
        <w:t xml:space="preserve">Listening, speaking, and understanding: </w:t>
      </w:r>
      <w:r w:rsidRPr="00BF1591">
        <w:rPr>
          <w:rFonts w:cstheme="minorHAnsi"/>
          <w:sz w:val="24"/>
          <w:szCs w:val="24"/>
        </w:rPr>
        <w:t>Introducing new vocabulary words and helping students to grasp word meaning. Opportunities are given for communication and language as tools for thinking and learning.  Each child has an opportunity to talk and repeat things aloud.</w:t>
      </w:r>
    </w:p>
    <w:p w:rsidR="0021331B" w:rsidRPr="00BF1591" w:rsidRDefault="0021331B" w:rsidP="00231829">
      <w:pPr>
        <w:pStyle w:val="ListParagraph"/>
        <w:numPr>
          <w:ilvl w:val="0"/>
          <w:numId w:val="7"/>
        </w:numPr>
        <w:spacing w:line="360" w:lineRule="auto"/>
        <w:rPr>
          <w:rFonts w:cstheme="minorHAnsi"/>
          <w:b/>
          <w:sz w:val="24"/>
          <w:szCs w:val="24"/>
        </w:rPr>
      </w:pPr>
      <w:r w:rsidRPr="00BF1591">
        <w:rPr>
          <w:rFonts w:cstheme="minorHAnsi"/>
          <w:b/>
          <w:sz w:val="24"/>
          <w:szCs w:val="24"/>
        </w:rPr>
        <w:lastRenderedPageBreak/>
        <w:t xml:space="preserve">Book Reading and Motivation: </w:t>
      </w:r>
      <w:r w:rsidRPr="00BF1591">
        <w:rPr>
          <w:rFonts w:cstheme="minorHAnsi"/>
          <w:sz w:val="24"/>
          <w:szCs w:val="24"/>
        </w:rPr>
        <w:t xml:space="preserve">Read-out loud books, reading with expression and asking follow up questions, children exercise concentration and attention skills, magical thinking, memory, reasoning, and logic of thought. </w:t>
      </w:r>
    </w:p>
    <w:p w:rsidR="0021331B" w:rsidRPr="00BF1591" w:rsidRDefault="00134D6E" w:rsidP="00231829">
      <w:pPr>
        <w:pStyle w:val="ListParagraph"/>
        <w:numPr>
          <w:ilvl w:val="0"/>
          <w:numId w:val="7"/>
        </w:numPr>
        <w:spacing w:line="360" w:lineRule="auto"/>
        <w:rPr>
          <w:rFonts w:cstheme="minorHAnsi"/>
          <w:sz w:val="24"/>
          <w:szCs w:val="24"/>
        </w:rPr>
      </w:pPr>
      <w:r w:rsidRPr="00BF1591">
        <w:rPr>
          <w:rFonts w:cstheme="minorHAnsi"/>
          <w:b/>
          <w:sz w:val="24"/>
          <w:szCs w:val="24"/>
        </w:rPr>
        <w:t xml:space="preserve">Social Development: </w:t>
      </w:r>
      <w:r w:rsidRPr="00BF1591">
        <w:rPr>
          <w:rFonts w:cstheme="minorHAnsi"/>
          <w:sz w:val="24"/>
          <w:szCs w:val="24"/>
        </w:rPr>
        <w:t xml:space="preserve">Work on developing social interactions with teacher and peers, prosocial behavior, and recognition of self in relation to others. Strengthening the concept of self-regulation, making friends and engaging in social-play. </w:t>
      </w:r>
    </w:p>
    <w:p w:rsidR="00134D6E" w:rsidRPr="00BF1591" w:rsidRDefault="00134D6E" w:rsidP="00231829">
      <w:pPr>
        <w:pStyle w:val="ListParagraph"/>
        <w:numPr>
          <w:ilvl w:val="0"/>
          <w:numId w:val="7"/>
        </w:numPr>
        <w:spacing w:line="360" w:lineRule="auto"/>
        <w:rPr>
          <w:rFonts w:cstheme="minorHAnsi"/>
          <w:sz w:val="24"/>
          <w:szCs w:val="24"/>
        </w:rPr>
      </w:pPr>
      <w:r w:rsidRPr="00BF1591">
        <w:rPr>
          <w:rFonts w:cstheme="minorHAnsi"/>
          <w:b/>
          <w:sz w:val="24"/>
          <w:szCs w:val="24"/>
        </w:rPr>
        <w:t>Emotional Development:</w:t>
      </w:r>
      <w:r w:rsidRPr="00BF1591">
        <w:rPr>
          <w:rFonts w:cstheme="minorHAnsi"/>
          <w:sz w:val="24"/>
          <w:szCs w:val="24"/>
        </w:rPr>
        <w:t xml:space="preserve">  Beginning to develop a conscience, </w:t>
      </w:r>
      <w:r w:rsidR="00AB7DE7" w:rsidRPr="00BF1591">
        <w:rPr>
          <w:rFonts w:cstheme="minorHAnsi"/>
          <w:sz w:val="24"/>
          <w:szCs w:val="24"/>
        </w:rPr>
        <w:t>emotional</w:t>
      </w:r>
      <w:r w:rsidRPr="00BF1591">
        <w:rPr>
          <w:rFonts w:cstheme="minorHAnsi"/>
          <w:sz w:val="24"/>
          <w:szCs w:val="24"/>
        </w:rPr>
        <w:t xml:space="preserve">-regulation, predictability, acceptance, and responsiveness. </w:t>
      </w:r>
    </w:p>
    <w:p w:rsidR="00B675E4" w:rsidRPr="00BF1591" w:rsidRDefault="00B675E4" w:rsidP="00231829">
      <w:pPr>
        <w:spacing w:line="360" w:lineRule="auto"/>
        <w:rPr>
          <w:rFonts w:cstheme="minorHAnsi"/>
          <w:sz w:val="24"/>
          <w:szCs w:val="24"/>
          <w:u w:val="single"/>
        </w:rPr>
      </w:pPr>
      <w:r w:rsidRPr="00BF1591">
        <w:rPr>
          <w:rFonts w:cstheme="minorHAnsi"/>
          <w:sz w:val="24"/>
          <w:szCs w:val="24"/>
          <w:u w:val="single"/>
        </w:rPr>
        <w:t xml:space="preserve">Materials Needed: </w:t>
      </w:r>
    </w:p>
    <w:p w:rsidR="00BA3BD4" w:rsidRPr="00BF1591" w:rsidRDefault="00BA3BD4" w:rsidP="00231829">
      <w:pPr>
        <w:pStyle w:val="ListParagraph"/>
        <w:numPr>
          <w:ilvl w:val="0"/>
          <w:numId w:val="6"/>
        </w:numPr>
        <w:spacing w:line="360" w:lineRule="auto"/>
        <w:rPr>
          <w:rFonts w:cstheme="minorHAnsi"/>
          <w:sz w:val="24"/>
          <w:szCs w:val="24"/>
        </w:rPr>
      </w:pPr>
      <w:r w:rsidRPr="00BF1591">
        <w:rPr>
          <w:rFonts w:cstheme="minorHAnsi"/>
          <w:sz w:val="24"/>
          <w:szCs w:val="24"/>
        </w:rPr>
        <w:t xml:space="preserve">The black crayon flannel board story </w:t>
      </w:r>
      <w:r w:rsidR="00E24934">
        <w:rPr>
          <w:rFonts w:cstheme="minorHAnsi"/>
          <w:sz w:val="24"/>
          <w:szCs w:val="24"/>
        </w:rPr>
        <w:t xml:space="preserve">(attached) </w:t>
      </w:r>
    </w:p>
    <w:p w:rsidR="003272F0" w:rsidRPr="00BF1591" w:rsidRDefault="003272F0" w:rsidP="00231829">
      <w:pPr>
        <w:pStyle w:val="ListParagraph"/>
        <w:numPr>
          <w:ilvl w:val="0"/>
          <w:numId w:val="6"/>
        </w:numPr>
        <w:spacing w:line="360" w:lineRule="auto"/>
        <w:rPr>
          <w:rFonts w:cstheme="minorHAnsi"/>
          <w:sz w:val="24"/>
          <w:szCs w:val="24"/>
        </w:rPr>
      </w:pPr>
      <w:proofErr w:type="spellStart"/>
      <w:r w:rsidRPr="00BF1591">
        <w:rPr>
          <w:rFonts w:cstheme="minorHAnsi"/>
          <w:i/>
          <w:sz w:val="24"/>
          <w:szCs w:val="24"/>
        </w:rPr>
        <w:t>Hooway</w:t>
      </w:r>
      <w:proofErr w:type="spellEnd"/>
      <w:r w:rsidRPr="00BF1591">
        <w:rPr>
          <w:rFonts w:cstheme="minorHAnsi"/>
          <w:i/>
          <w:sz w:val="24"/>
          <w:szCs w:val="24"/>
        </w:rPr>
        <w:t xml:space="preserve"> for </w:t>
      </w:r>
      <w:proofErr w:type="spellStart"/>
      <w:r w:rsidRPr="00BF1591">
        <w:rPr>
          <w:rFonts w:cstheme="minorHAnsi"/>
          <w:i/>
          <w:sz w:val="24"/>
          <w:szCs w:val="24"/>
        </w:rPr>
        <w:t>Wodney</w:t>
      </w:r>
      <w:proofErr w:type="spellEnd"/>
      <w:r w:rsidRPr="00BF1591">
        <w:rPr>
          <w:rFonts w:cstheme="minorHAnsi"/>
          <w:i/>
          <w:sz w:val="24"/>
          <w:szCs w:val="24"/>
        </w:rPr>
        <w:t xml:space="preserve"> Wat Author</w:t>
      </w:r>
      <w:r w:rsidRPr="00BF1591">
        <w:rPr>
          <w:rFonts w:cstheme="minorHAnsi"/>
          <w:sz w:val="24"/>
          <w:szCs w:val="24"/>
        </w:rPr>
        <w:t xml:space="preserve">-Helen Lester, Illustrator-Lynn </w:t>
      </w:r>
      <w:proofErr w:type="spellStart"/>
      <w:r w:rsidRPr="00BF1591">
        <w:rPr>
          <w:rFonts w:cstheme="minorHAnsi"/>
          <w:sz w:val="24"/>
          <w:szCs w:val="24"/>
        </w:rPr>
        <w:t>Munsinger</w:t>
      </w:r>
      <w:proofErr w:type="spellEnd"/>
      <w:r w:rsidRPr="00BF1591">
        <w:rPr>
          <w:rFonts w:cstheme="minorHAnsi"/>
          <w:sz w:val="24"/>
          <w:szCs w:val="24"/>
        </w:rPr>
        <w:t xml:space="preserve"> </w:t>
      </w:r>
    </w:p>
    <w:p w:rsidR="00BA3BD4" w:rsidRPr="00BF1591" w:rsidRDefault="00BA3BD4" w:rsidP="00231829">
      <w:pPr>
        <w:pStyle w:val="ListParagraph"/>
        <w:numPr>
          <w:ilvl w:val="0"/>
          <w:numId w:val="6"/>
        </w:numPr>
        <w:spacing w:line="360" w:lineRule="auto"/>
        <w:rPr>
          <w:rFonts w:cstheme="minorHAnsi"/>
          <w:sz w:val="24"/>
          <w:szCs w:val="24"/>
        </w:rPr>
      </w:pPr>
      <w:r w:rsidRPr="00BF1591">
        <w:rPr>
          <w:rFonts w:cstheme="minorHAnsi"/>
          <w:sz w:val="24"/>
          <w:szCs w:val="24"/>
        </w:rPr>
        <w:t>One crayon box for each student (With only</w:t>
      </w:r>
      <w:r w:rsidR="003272F0" w:rsidRPr="00BF1591">
        <w:rPr>
          <w:rFonts w:cstheme="minorHAnsi"/>
          <w:sz w:val="24"/>
          <w:szCs w:val="24"/>
        </w:rPr>
        <w:t xml:space="preserve"> one black crayon in each box</w:t>
      </w:r>
      <w:r w:rsidR="00117FD1" w:rsidRPr="00BF1591">
        <w:rPr>
          <w:rFonts w:cstheme="minorHAnsi"/>
          <w:sz w:val="24"/>
          <w:szCs w:val="24"/>
        </w:rPr>
        <w:t>, all other crayons can be elastic together for future distribution)</w:t>
      </w:r>
    </w:p>
    <w:p w:rsidR="00B675E4" w:rsidRPr="00BF1591" w:rsidRDefault="003272F0" w:rsidP="00231829">
      <w:pPr>
        <w:pStyle w:val="ListParagraph"/>
        <w:numPr>
          <w:ilvl w:val="0"/>
          <w:numId w:val="6"/>
        </w:numPr>
        <w:spacing w:line="360" w:lineRule="auto"/>
        <w:rPr>
          <w:rFonts w:cstheme="minorHAnsi"/>
          <w:sz w:val="24"/>
          <w:szCs w:val="24"/>
        </w:rPr>
      </w:pPr>
      <w:r w:rsidRPr="00BF1591">
        <w:rPr>
          <w:rFonts w:cstheme="minorHAnsi"/>
          <w:sz w:val="24"/>
          <w:szCs w:val="24"/>
        </w:rPr>
        <w:t>Paper (two sheets for each student)</w:t>
      </w:r>
    </w:p>
    <w:tbl>
      <w:tblPr>
        <w:tblStyle w:val="TableGrid"/>
        <w:tblW w:w="0" w:type="auto"/>
        <w:tblLook w:val="04A0" w:firstRow="1" w:lastRow="0" w:firstColumn="1" w:lastColumn="0" w:noHBand="0" w:noVBand="1"/>
      </w:tblPr>
      <w:tblGrid>
        <w:gridCol w:w="9350"/>
      </w:tblGrid>
      <w:tr w:rsidR="00B675E4" w:rsidRPr="00BF1591" w:rsidTr="003325DA">
        <w:tc>
          <w:tcPr>
            <w:tcW w:w="9350" w:type="dxa"/>
          </w:tcPr>
          <w:p w:rsidR="00B675E4" w:rsidRPr="00BF1591" w:rsidRDefault="00B675E4" w:rsidP="00231829">
            <w:pPr>
              <w:spacing w:line="360" w:lineRule="auto"/>
              <w:rPr>
                <w:rFonts w:cstheme="minorHAnsi"/>
                <w:sz w:val="24"/>
                <w:szCs w:val="24"/>
                <w:u w:val="single"/>
              </w:rPr>
            </w:pPr>
            <w:r w:rsidRPr="00BF1591">
              <w:rPr>
                <w:rFonts w:cstheme="minorHAnsi"/>
                <w:sz w:val="24"/>
                <w:szCs w:val="24"/>
                <w:u w:val="single"/>
              </w:rPr>
              <w:t xml:space="preserve">Step by Step Procedure: </w:t>
            </w:r>
          </w:p>
          <w:p w:rsidR="00B675E4" w:rsidRPr="00BF1591" w:rsidRDefault="00B675E4" w:rsidP="00231829">
            <w:pPr>
              <w:pStyle w:val="ListParagraph"/>
              <w:numPr>
                <w:ilvl w:val="0"/>
                <w:numId w:val="5"/>
              </w:numPr>
              <w:spacing w:line="360" w:lineRule="auto"/>
              <w:rPr>
                <w:rFonts w:cstheme="minorHAnsi"/>
                <w:sz w:val="24"/>
                <w:szCs w:val="24"/>
              </w:rPr>
            </w:pPr>
            <w:r w:rsidRPr="00BF1591">
              <w:rPr>
                <w:rFonts w:cstheme="minorHAnsi"/>
                <w:sz w:val="24"/>
                <w:szCs w:val="24"/>
              </w:rPr>
              <w:t>Introduce the class to the lesson.</w:t>
            </w:r>
          </w:p>
          <w:p w:rsidR="00AB7DE7" w:rsidRPr="00BF1591" w:rsidRDefault="00117FD1" w:rsidP="00231829">
            <w:pPr>
              <w:pStyle w:val="ListParagraph"/>
              <w:numPr>
                <w:ilvl w:val="0"/>
                <w:numId w:val="5"/>
              </w:numPr>
              <w:spacing w:line="360" w:lineRule="auto"/>
              <w:rPr>
                <w:rFonts w:cstheme="minorHAnsi"/>
                <w:sz w:val="24"/>
                <w:szCs w:val="24"/>
              </w:rPr>
            </w:pPr>
            <w:r w:rsidRPr="00BF1591">
              <w:rPr>
                <w:rFonts w:cstheme="minorHAnsi"/>
                <w:sz w:val="24"/>
                <w:szCs w:val="24"/>
              </w:rPr>
              <w:t xml:space="preserve">Place empty crayon boxes on the tables with only the black crayons left for the children to draw with. </w:t>
            </w:r>
          </w:p>
          <w:p w:rsidR="00AB7DE7" w:rsidRPr="00BF1591" w:rsidRDefault="00117FD1" w:rsidP="00231829">
            <w:pPr>
              <w:pStyle w:val="ListParagraph"/>
              <w:numPr>
                <w:ilvl w:val="0"/>
                <w:numId w:val="5"/>
              </w:numPr>
              <w:spacing w:line="360" w:lineRule="auto"/>
              <w:rPr>
                <w:rFonts w:cstheme="minorHAnsi"/>
                <w:sz w:val="24"/>
                <w:szCs w:val="24"/>
              </w:rPr>
            </w:pPr>
            <w:r w:rsidRPr="00BF1591">
              <w:rPr>
                <w:rFonts w:cstheme="minorHAnsi"/>
                <w:sz w:val="24"/>
                <w:szCs w:val="24"/>
              </w:rPr>
              <w:t xml:space="preserve">Have the children color in a picture with only the black crayon. </w:t>
            </w:r>
          </w:p>
          <w:p w:rsidR="00117FD1" w:rsidRPr="00BF1591" w:rsidRDefault="00117FD1" w:rsidP="00231829">
            <w:pPr>
              <w:pStyle w:val="ListParagraph"/>
              <w:numPr>
                <w:ilvl w:val="0"/>
                <w:numId w:val="5"/>
              </w:numPr>
              <w:spacing w:line="360" w:lineRule="auto"/>
              <w:rPr>
                <w:rFonts w:cstheme="minorHAnsi"/>
                <w:sz w:val="24"/>
                <w:szCs w:val="24"/>
              </w:rPr>
            </w:pPr>
            <w:r w:rsidRPr="00BF1591">
              <w:rPr>
                <w:rFonts w:cstheme="minorHAnsi"/>
                <w:sz w:val="24"/>
                <w:szCs w:val="24"/>
              </w:rPr>
              <w:t>Talk about how our world would be if we only had a black crayon. How would our world be if we all looked the same?</w:t>
            </w:r>
          </w:p>
          <w:p w:rsidR="00117FD1" w:rsidRPr="00BF1591" w:rsidRDefault="00117FD1" w:rsidP="00231829">
            <w:pPr>
              <w:pStyle w:val="ListParagraph"/>
              <w:numPr>
                <w:ilvl w:val="0"/>
                <w:numId w:val="5"/>
              </w:numPr>
              <w:spacing w:line="360" w:lineRule="auto"/>
              <w:rPr>
                <w:rFonts w:cstheme="minorHAnsi"/>
                <w:sz w:val="24"/>
                <w:szCs w:val="24"/>
              </w:rPr>
            </w:pPr>
            <w:r w:rsidRPr="00BF1591">
              <w:rPr>
                <w:rFonts w:cstheme="minorHAnsi"/>
                <w:sz w:val="24"/>
                <w:szCs w:val="24"/>
              </w:rPr>
              <w:t xml:space="preserve">Invite the children to come and sit down in a group on the floor. Read “The Black Crayon Story” </w:t>
            </w:r>
          </w:p>
          <w:p w:rsidR="00117FD1" w:rsidRPr="00BF1591" w:rsidRDefault="00117FD1" w:rsidP="00231829">
            <w:pPr>
              <w:pStyle w:val="ListParagraph"/>
              <w:numPr>
                <w:ilvl w:val="0"/>
                <w:numId w:val="5"/>
              </w:numPr>
              <w:spacing w:line="360" w:lineRule="auto"/>
              <w:rPr>
                <w:rFonts w:cstheme="minorHAnsi"/>
                <w:sz w:val="24"/>
                <w:szCs w:val="24"/>
              </w:rPr>
            </w:pPr>
            <w:r w:rsidRPr="00BF1591">
              <w:rPr>
                <w:rFonts w:cstheme="minorHAnsi"/>
                <w:sz w:val="24"/>
                <w:szCs w:val="24"/>
              </w:rPr>
              <w:t xml:space="preserve">Talk about how each crayon is important even though they look different.  Apply the same concept to the students of the class.  How we are all different but equally important. </w:t>
            </w:r>
          </w:p>
          <w:p w:rsidR="00AB7DE7" w:rsidRPr="00BF1591" w:rsidRDefault="00117FD1" w:rsidP="00231829">
            <w:pPr>
              <w:pStyle w:val="ListParagraph"/>
              <w:numPr>
                <w:ilvl w:val="0"/>
                <w:numId w:val="5"/>
              </w:numPr>
              <w:spacing w:line="360" w:lineRule="auto"/>
              <w:rPr>
                <w:rFonts w:cstheme="minorHAnsi"/>
                <w:sz w:val="24"/>
                <w:szCs w:val="24"/>
              </w:rPr>
            </w:pPr>
            <w:r w:rsidRPr="00BF1591">
              <w:rPr>
                <w:rFonts w:cstheme="minorHAnsi"/>
                <w:sz w:val="24"/>
                <w:szCs w:val="24"/>
              </w:rPr>
              <w:t xml:space="preserve">Invite the children to return to their seats and have them draw a second picture with all of the colors of crayons. </w:t>
            </w:r>
          </w:p>
          <w:p w:rsidR="00403B39" w:rsidRPr="00BF1591" w:rsidRDefault="00403B39" w:rsidP="00231829">
            <w:pPr>
              <w:pStyle w:val="ListParagraph"/>
              <w:numPr>
                <w:ilvl w:val="0"/>
                <w:numId w:val="5"/>
              </w:numPr>
              <w:spacing w:line="360" w:lineRule="auto"/>
              <w:rPr>
                <w:rFonts w:cstheme="minorHAnsi"/>
                <w:sz w:val="24"/>
                <w:szCs w:val="24"/>
              </w:rPr>
            </w:pPr>
            <w:r w:rsidRPr="00BF1591">
              <w:rPr>
                <w:rFonts w:cstheme="minorHAnsi"/>
                <w:sz w:val="24"/>
                <w:szCs w:val="24"/>
              </w:rPr>
              <w:lastRenderedPageBreak/>
              <w:t xml:space="preserve">Pick </w:t>
            </w:r>
            <w:r w:rsidR="00FD26DE">
              <w:rPr>
                <w:rFonts w:cstheme="minorHAnsi"/>
                <w:sz w:val="24"/>
                <w:szCs w:val="24"/>
              </w:rPr>
              <w:t>1-2</w:t>
            </w:r>
            <w:r w:rsidRPr="00BF1591">
              <w:rPr>
                <w:rFonts w:cstheme="minorHAnsi"/>
                <w:sz w:val="24"/>
                <w:szCs w:val="24"/>
              </w:rPr>
              <w:t xml:space="preserve"> drawing</w:t>
            </w:r>
            <w:r w:rsidR="00FD26DE">
              <w:rPr>
                <w:rFonts w:cstheme="minorHAnsi"/>
                <w:sz w:val="24"/>
                <w:szCs w:val="24"/>
              </w:rPr>
              <w:t>s</w:t>
            </w:r>
            <w:r w:rsidRPr="00BF1591">
              <w:rPr>
                <w:rFonts w:cstheme="minorHAnsi"/>
                <w:sz w:val="24"/>
                <w:szCs w:val="24"/>
              </w:rPr>
              <w:t xml:space="preserve"> randomly and show the compare and contrast between the black and white photo and the color photo. Point out all the differences and how it makes it easier to tell what something is when we use the right color.</w:t>
            </w:r>
          </w:p>
          <w:p w:rsidR="00AB7DE7" w:rsidRPr="00BF1591" w:rsidRDefault="00403B39" w:rsidP="00231829">
            <w:pPr>
              <w:pStyle w:val="ListParagraph"/>
              <w:numPr>
                <w:ilvl w:val="0"/>
                <w:numId w:val="5"/>
              </w:numPr>
              <w:spacing w:line="360" w:lineRule="auto"/>
              <w:rPr>
                <w:rFonts w:cstheme="minorHAnsi"/>
                <w:sz w:val="24"/>
                <w:szCs w:val="24"/>
              </w:rPr>
            </w:pPr>
            <w:r w:rsidRPr="00BF1591">
              <w:rPr>
                <w:rFonts w:cstheme="minorHAnsi"/>
                <w:sz w:val="24"/>
                <w:szCs w:val="24"/>
              </w:rPr>
              <w:t xml:space="preserve">Read the story of </w:t>
            </w:r>
            <w:proofErr w:type="spellStart"/>
            <w:r w:rsidRPr="00BF1591">
              <w:rPr>
                <w:rFonts w:cstheme="minorHAnsi"/>
                <w:i/>
                <w:sz w:val="24"/>
                <w:szCs w:val="24"/>
              </w:rPr>
              <w:t>Hooway</w:t>
            </w:r>
            <w:proofErr w:type="spellEnd"/>
            <w:r w:rsidRPr="00BF1591">
              <w:rPr>
                <w:rFonts w:cstheme="minorHAnsi"/>
                <w:i/>
                <w:sz w:val="24"/>
                <w:szCs w:val="24"/>
              </w:rPr>
              <w:t xml:space="preserve"> for </w:t>
            </w:r>
            <w:proofErr w:type="spellStart"/>
            <w:r w:rsidRPr="00BF1591">
              <w:rPr>
                <w:rFonts w:cstheme="minorHAnsi"/>
                <w:i/>
                <w:sz w:val="24"/>
                <w:szCs w:val="24"/>
              </w:rPr>
              <w:t>Wodney</w:t>
            </w:r>
            <w:proofErr w:type="spellEnd"/>
            <w:r w:rsidRPr="00BF1591">
              <w:rPr>
                <w:rFonts w:cstheme="minorHAnsi"/>
                <w:i/>
                <w:sz w:val="24"/>
                <w:szCs w:val="24"/>
              </w:rPr>
              <w:t xml:space="preserve"> Wat, </w:t>
            </w:r>
            <w:r w:rsidRPr="00BF1591">
              <w:rPr>
                <w:rFonts w:cstheme="minorHAnsi"/>
                <w:sz w:val="24"/>
                <w:szCs w:val="24"/>
              </w:rPr>
              <w:t xml:space="preserve">talk about how </w:t>
            </w:r>
            <w:proofErr w:type="spellStart"/>
            <w:r w:rsidRPr="00BF1591">
              <w:rPr>
                <w:rFonts w:cstheme="minorHAnsi"/>
                <w:sz w:val="24"/>
                <w:szCs w:val="24"/>
              </w:rPr>
              <w:t>Wodney</w:t>
            </w:r>
            <w:proofErr w:type="spellEnd"/>
            <w:r w:rsidRPr="00BF1591">
              <w:rPr>
                <w:rFonts w:cstheme="minorHAnsi"/>
                <w:sz w:val="24"/>
                <w:szCs w:val="24"/>
              </w:rPr>
              <w:t xml:space="preserve"> is important to the classroom</w:t>
            </w:r>
            <w:r w:rsidR="00FD26DE">
              <w:rPr>
                <w:rFonts w:cstheme="minorHAnsi"/>
                <w:sz w:val="24"/>
                <w:szCs w:val="24"/>
              </w:rPr>
              <w:t xml:space="preserve"> in the story</w:t>
            </w:r>
            <w:r w:rsidRPr="00BF1591">
              <w:rPr>
                <w:rFonts w:cstheme="minorHAnsi"/>
                <w:sz w:val="24"/>
                <w:szCs w:val="24"/>
              </w:rPr>
              <w:t xml:space="preserve">. </w:t>
            </w:r>
          </w:p>
          <w:p w:rsidR="00403B39" w:rsidRDefault="00403B39" w:rsidP="00231829">
            <w:pPr>
              <w:pStyle w:val="ListParagraph"/>
              <w:numPr>
                <w:ilvl w:val="0"/>
                <w:numId w:val="5"/>
              </w:numPr>
              <w:spacing w:line="360" w:lineRule="auto"/>
              <w:rPr>
                <w:rFonts w:cstheme="minorHAnsi"/>
                <w:sz w:val="24"/>
                <w:szCs w:val="24"/>
              </w:rPr>
            </w:pPr>
            <w:r w:rsidRPr="00BF1591">
              <w:rPr>
                <w:rFonts w:cstheme="minorHAnsi"/>
                <w:sz w:val="24"/>
                <w:szCs w:val="24"/>
              </w:rPr>
              <w:t>Talk about the differences in the class.  Example; “stand up if you like soccer, stand up if have brown hair”, “You see, we all have differences but we are equally as import</w:t>
            </w:r>
            <w:bookmarkStart w:id="0" w:name="_GoBack"/>
            <w:bookmarkEnd w:id="0"/>
            <w:r w:rsidRPr="00BF1591">
              <w:rPr>
                <w:rFonts w:cstheme="minorHAnsi"/>
                <w:sz w:val="24"/>
                <w:szCs w:val="24"/>
              </w:rPr>
              <w:t>ant</w:t>
            </w:r>
            <w:r w:rsidR="003D4BBE" w:rsidRPr="00BF1591">
              <w:rPr>
                <w:rFonts w:cstheme="minorHAnsi"/>
                <w:sz w:val="24"/>
                <w:szCs w:val="24"/>
              </w:rPr>
              <w:t>. We are a classroom the cares about each other”.</w:t>
            </w:r>
          </w:p>
          <w:p w:rsidR="00FD26DE" w:rsidRPr="00BF1591" w:rsidRDefault="00FD26DE" w:rsidP="00231829">
            <w:pPr>
              <w:pStyle w:val="ListParagraph"/>
              <w:numPr>
                <w:ilvl w:val="0"/>
                <w:numId w:val="5"/>
              </w:numPr>
              <w:spacing w:line="360" w:lineRule="auto"/>
              <w:rPr>
                <w:rFonts w:cstheme="minorHAnsi"/>
                <w:sz w:val="24"/>
                <w:szCs w:val="24"/>
              </w:rPr>
            </w:pPr>
            <w:r>
              <w:rPr>
                <w:rFonts w:cstheme="minorHAnsi"/>
                <w:sz w:val="24"/>
                <w:szCs w:val="24"/>
              </w:rPr>
              <w:t>Close</w:t>
            </w:r>
          </w:p>
          <w:p w:rsidR="00B675E4" w:rsidRPr="00BF1591" w:rsidRDefault="00B675E4" w:rsidP="00231829">
            <w:pPr>
              <w:spacing w:line="360" w:lineRule="auto"/>
              <w:ind w:left="360"/>
              <w:rPr>
                <w:rFonts w:cstheme="minorHAnsi"/>
                <w:sz w:val="24"/>
                <w:szCs w:val="24"/>
              </w:rPr>
            </w:pPr>
          </w:p>
        </w:tc>
      </w:tr>
    </w:tbl>
    <w:p w:rsidR="00850118" w:rsidRPr="00BF1591" w:rsidRDefault="00850118" w:rsidP="00231829">
      <w:pPr>
        <w:spacing w:line="360" w:lineRule="auto"/>
        <w:rPr>
          <w:rFonts w:cstheme="minorHAnsi"/>
          <w:sz w:val="24"/>
          <w:szCs w:val="24"/>
          <w:u w:val="single"/>
        </w:rPr>
      </w:pPr>
    </w:p>
    <w:p w:rsidR="003D4BBE" w:rsidRPr="00BF1591" w:rsidRDefault="003D4BBE" w:rsidP="00231829">
      <w:pPr>
        <w:spacing w:line="360" w:lineRule="auto"/>
        <w:rPr>
          <w:rFonts w:cstheme="minorHAnsi"/>
          <w:sz w:val="24"/>
          <w:szCs w:val="24"/>
          <w:u w:val="single"/>
        </w:rPr>
      </w:pPr>
      <w:r w:rsidRPr="00BF1591">
        <w:rPr>
          <w:rFonts w:cstheme="minorHAnsi"/>
          <w:sz w:val="24"/>
          <w:szCs w:val="24"/>
          <w:u w:val="single"/>
        </w:rPr>
        <w:t xml:space="preserve">Developmentally Appropriate Practice (Carol </w:t>
      </w:r>
      <w:proofErr w:type="spellStart"/>
      <w:r w:rsidRPr="00BF1591">
        <w:rPr>
          <w:rFonts w:cstheme="minorHAnsi"/>
          <w:sz w:val="24"/>
          <w:szCs w:val="24"/>
          <w:u w:val="single"/>
        </w:rPr>
        <w:t>Copple</w:t>
      </w:r>
      <w:proofErr w:type="spellEnd"/>
      <w:r w:rsidRPr="00BF1591">
        <w:rPr>
          <w:rFonts w:cstheme="minorHAnsi"/>
          <w:sz w:val="24"/>
          <w:szCs w:val="24"/>
          <w:u w:val="single"/>
        </w:rPr>
        <w:t xml:space="preserve"> and Sue </w:t>
      </w:r>
      <w:proofErr w:type="spellStart"/>
      <w:r w:rsidRPr="00BF1591">
        <w:rPr>
          <w:rFonts w:cstheme="minorHAnsi"/>
          <w:sz w:val="24"/>
          <w:szCs w:val="24"/>
          <w:u w:val="single"/>
        </w:rPr>
        <w:t>Bredekamp</w:t>
      </w:r>
      <w:proofErr w:type="spellEnd"/>
      <w:r w:rsidRPr="00BF1591">
        <w:rPr>
          <w:rFonts w:cstheme="minorHAnsi"/>
          <w:sz w:val="24"/>
          <w:szCs w:val="24"/>
          <w:u w:val="single"/>
        </w:rPr>
        <w:t xml:space="preserve">): </w:t>
      </w:r>
    </w:p>
    <w:p w:rsidR="003D4BBE" w:rsidRPr="00BF1591" w:rsidRDefault="003D4BBE" w:rsidP="00231829">
      <w:pPr>
        <w:pStyle w:val="ListParagraph"/>
        <w:numPr>
          <w:ilvl w:val="0"/>
          <w:numId w:val="8"/>
        </w:numPr>
        <w:spacing w:line="360" w:lineRule="auto"/>
        <w:rPr>
          <w:rFonts w:cstheme="minorHAnsi"/>
          <w:sz w:val="24"/>
          <w:szCs w:val="24"/>
        </w:rPr>
      </w:pPr>
      <w:r w:rsidRPr="00BF1591">
        <w:rPr>
          <w:rFonts w:cstheme="minorHAnsi"/>
          <w:sz w:val="24"/>
          <w:szCs w:val="24"/>
        </w:rPr>
        <w:t>Teachers strive to create a sense community using words such as “our class”, “we”, “all of us”.</w:t>
      </w:r>
    </w:p>
    <w:p w:rsidR="003D4BBE" w:rsidRPr="00BF1591" w:rsidRDefault="003D4BBE" w:rsidP="00231829">
      <w:pPr>
        <w:pStyle w:val="ListParagraph"/>
        <w:numPr>
          <w:ilvl w:val="0"/>
          <w:numId w:val="8"/>
        </w:numPr>
        <w:spacing w:line="360" w:lineRule="auto"/>
        <w:rPr>
          <w:rFonts w:cstheme="minorHAnsi"/>
          <w:sz w:val="24"/>
          <w:szCs w:val="24"/>
        </w:rPr>
      </w:pPr>
      <w:r w:rsidRPr="00BF1591">
        <w:rPr>
          <w:rFonts w:cstheme="minorHAnsi"/>
          <w:sz w:val="24"/>
          <w:szCs w:val="24"/>
        </w:rPr>
        <w:t xml:space="preserve">Teachers create a classroom that reflects that diversity of the community and society and involves every child’s home culture and language in the shared culture of the group. </w:t>
      </w:r>
    </w:p>
    <w:p w:rsidR="003D4BBE" w:rsidRPr="00BF1591" w:rsidRDefault="003D4BBE" w:rsidP="00231829">
      <w:pPr>
        <w:pStyle w:val="ListParagraph"/>
        <w:numPr>
          <w:ilvl w:val="0"/>
          <w:numId w:val="8"/>
        </w:numPr>
        <w:spacing w:line="360" w:lineRule="auto"/>
        <w:rPr>
          <w:rFonts w:cstheme="minorHAnsi"/>
          <w:sz w:val="24"/>
          <w:szCs w:val="24"/>
        </w:rPr>
      </w:pPr>
      <w:r w:rsidRPr="00BF1591">
        <w:rPr>
          <w:rFonts w:cstheme="minorHAnsi"/>
          <w:sz w:val="24"/>
          <w:szCs w:val="24"/>
        </w:rPr>
        <w:t>Teachers recognize the importance of both child-guided and adult-guided learning experiences.</w:t>
      </w:r>
    </w:p>
    <w:p w:rsidR="003D4BBE" w:rsidRDefault="003D4BBE" w:rsidP="00231829">
      <w:pPr>
        <w:pStyle w:val="ListParagraph"/>
        <w:numPr>
          <w:ilvl w:val="0"/>
          <w:numId w:val="8"/>
        </w:numPr>
        <w:spacing w:line="360" w:lineRule="auto"/>
        <w:rPr>
          <w:rFonts w:cstheme="minorHAnsi"/>
          <w:sz w:val="24"/>
          <w:szCs w:val="24"/>
        </w:rPr>
      </w:pPr>
      <w:r w:rsidRPr="00BF1591">
        <w:rPr>
          <w:rFonts w:cstheme="minorHAnsi"/>
          <w:sz w:val="24"/>
          <w:szCs w:val="24"/>
        </w:rPr>
        <w:t>Teachers promote children’s learning and development by scaffolding; that is, they provide assistant and/or add supports to enable each child to master a challenge beyond his current level while gradually reducing their support to more independence.</w:t>
      </w:r>
    </w:p>
    <w:p w:rsidR="00E24934" w:rsidRPr="00E24934" w:rsidRDefault="00E24934" w:rsidP="00E24934">
      <w:pPr>
        <w:spacing w:line="480" w:lineRule="auto"/>
        <w:rPr>
          <w:rFonts w:cstheme="minorHAnsi"/>
          <w:sz w:val="24"/>
          <w:szCs w:val="24"/>
          <w:lang w:val="es-AR"/>
        </w:rPr>
      </w:pPr>
      <w:r w:rsidRPr="00E24934">
        <w:rPr>
          <w:rFonts w:cstheme="minorHAnsi"/>
          <w:color w:val="000000"/>
          <w:sz w:val="24"/>
          <w:szCs w:val="24"/>
          <w:shd w:val="clear" w:color="auto" w:fill="FFFFFF"/>
        </w:rPr>
        <w:t xml:space="preserve">Copple, C., &amp; S. </w:t>
      </w:r>
      <w:proofErr w:type="spellStart"/>
      <w:r w:rsidRPr="00E24934">
        <w:rPr>
          <w:rFonts w:cstheme="minorHAnsi"/>
          <w:color w:val="000000"/>
          <w:sz w:val="24"/>
          <w:szCs w:val="24"/>
          <w:shd w:val="clear" w:color="auto" w:fill="FFFFFF"/>
        </w:rPr>
        <w:t>Bredekamp</w:t>
      </w:r>
      <w:proofErr w:type="spellEnd"/>
      <w:r w:rsidRPr="00E24934">
        <w:rPr>
          <w:rFonts w:cstheme="minorHAnsi"/>
          <w:color w:val="000000"/>
          <w:sz w:val="24"/>
          <w:szCs w:val="24"/>
          <w:shd w:val="clear" w:color="auto" w:fill="FFFFFF"/>
        </w:rPr>
        <w:t>, eds. 2009.</w:t>
      </w:r>
      <w:r w:rsidRPr="00E24934">
        <w:rPr>
          <w:rFonts w:cstheme="minorHAnsi"/>
          <w:i/>
          <w:iCs/>
          <w:color w:val="000000"/>
          <w:sz w:val="24"/>
          <w:szCs w:val="24"/>
          <w:shd w:val="clear" w:color="auto" w:fill="FFFFFF"/>
        </w:rPr>
        <w:t> Developmentally Appropriate Practice in Early Childhood Programs Serving Children from Birth Through Age 8.</w:t>
      </w:r>
      <w:r w:rsidRPr="00E24934">
        <w:rPr>
          <w:rFonts w:cstheme="minorHAnsi"/>
          <w:color w:val="000000"/>
          <w:sz w:val="24"/>
          <w:szCs w:val="24"/>
          <w:shd w:val="clear" w:color="auto" w:fill="FFFFFF"/>
        </w:rPr>
        <w:t> 3rd ed. Washington, DC: NAEYC.</w:t>
      </w:r>
    </w:p>
    <w:p w:rsidR="00B675E4" w:rsidRPr="00BF1591" w:rsidRDefault="00B675E4" w:rsidP="00231829">
      <w:pPr>
        <w:spacing w:line="360" w:lineRule="auto"/>
        <w:rPr>
          <w:rFonts w:cstheme="minorHAnsi"/>
          <w:sz w:val="24"/>
          <w:szCs w:val="24"/>
          <w:u w:val="single"/>
        </w:rPr>
      </w:pPr>
      <w:r w:rsidRPr="00BF1591">
        <w:rPr>
          <w:rFonts w:cstheme="minorHAnsi"/>
          <w:sz w:val="24"/>
          <w:szCs w:val="24"/>
          <w:u w:val="single"/>
        </w:rPr>
        <w:t>Adaptions</w:t>
      </w:r>
      <w:r w:rsidR="002F54B8" w:rsidRPr="00BF1591">
        <w:rPr>
          <w:rFonts w:cstheme="minorHAnsi"/>
          <w:sz w:val="24"/>
          <w:szCs w:val="24"/>
          <w:u w:val="single"/>
        </w:rPr>
        <w:t xml:space="preserve"> and Considerations</w:t>
      </w:r>
      <w:r w:rsidRPr="00BF1591">
        <w:rPr>
          <w:rFonts w:cstheme="minorHAnsi"/>
          <w:sz w:val="24"/>
          <w:szCs w:val="24"/>
          <w:u w:val="single"/>
        </w:rPr>
        <w:t xml:space="preserve">: </w:t>
      </w:r>
    </w:p>
    <w:p w:rsidR="002F54B8" w:rsidRPr="00BF1591" w:rsidRDefault="002F54B8" w:rsidP="00231829">
      <w:pPr>
        <w:pStyle w:val="ListParagraph"/>
        <w:numPr>
          <w:ilvl w:val="0"/>
          <w:numId w:val="9"/>
        </w:numPr>
        <w:spacing w:line="360" w:lineRule="auto"/>
        <w:rPr>
          <w:rFonts w:cstheme="minorHAnsi"/>
          <w:sz w:val="24"/>
          <w:szCs w:val="24"/>
        </w:rPr>
      </w:pPr>
      <w:r w:rsidRPr="00BF1591">
        <w:rPr>
          <w:rFonts w:cstheme="minorHAnsi"/>
          <w:sz w:val="24"/>
          <w:szCs w:val="24"/>
        </w:rPr>
        <w:t>Try to allow the children to make as many choices on their own as possible. However, do not give a choice that is not an option.</w:t>
      </w:r>
    </w:p>
    <w:p w:rsidR="002F54B8" w:rsidRPr="00BF1591" w:rsidRDefault="002F54B8" w:rsidP="00231829">
      <w:pPr>
        <w:pStyle w:val="ListParagraph"/>
        <w:numPr>
          <w:ilvl w:val="0"/>
          <w:numId w:val="9"/>
        </w:numPr>
        <w:spacing w:line="360" w:lineRule="auto"/>
        <w:rPr>
          <w:rFonts w:cstheme="minorHAnsi"/>
          <w:sz w:val="24"/>
          <w:szCs w:val="24"/>
        </w:rPr>
      </w:pPr>
      <w:r w:rsidRPr="00BF1591">
        <w:rPr>
          <w:rFonts w:cstheme="minorHAnsi"/>
          <w:sz w:val="24"/>
          <w:szCs w:val="24"/>
        </w:rPr>
        <w:lastRenderedPageBreak/>
        <w:t xml:space="preserve">Accept </w:t>
      </w:r>
      <w:r w:rsidR="00A1588A" w:rsidRPr="00BF1591">
        <w:rPr>
          <w:rFonts w:cstheme="minorHAnsi"/>
          <w:sz w:val="24"/>
          <w:szCs w:val="24"/>
        </w:rPr>
        <w:t>alternative</w:t>
      </w:r>
      <w:r w:rsidRPr="00BF1591">
        <w:rPr>
          <w:rFonts w:cstheme="minorHAnsi"/>
          <w:sz w:val="24"/>
          <w:szCs w:val="24"/>
        </w:rPr>
        <w:t xml:space="preserve"> ways to communicate.  Not all children are verbal, read mannerisms and </w:t>
      </w:r>
      <w:r w:rsidR="00A1588A" w:rsidRPr="00BF1591">
        <w:rPr>
          <w:rFonts w:cstheme="minorHAnsi"/>
          <w:sz w:val="24"/>
          <w:szCs w:val="24"/>
        </w:rPr>
        <w:t>non-verbal communications (gestures, noises, and facial expressions) as answers to questions.</w:t>
      </w:r>
    </w:p>
    <w:p w:rsidR="00A1588A" w:rsidRPr="00BF1591" w:rsidRDefault="00A1588A" w:rsidP="00231829">
      <w:pPr>
        <w:pStyle w:val="ListParagraph"/>
        <w:numPr>
          <w:ilvl w:val="0"/>
          <w:numId w:val="9"/>
        </w:numPr>
        <w:spacing w:line="360" w:lineRule="auto"/>
        <w:rPr>
          <w:rFonts w:cstheme="minorHAnsi"/>
          <w:sz w:val="24"/>
          <w:szCs w:val="24"/>
        </w:rPr>
      </w:pPr>
      <w:r w:rsidRPr="00BF1591">
        <w:rPr>
          <w:rFonts w:cstheme="minorHAnsi"/>
          <w:sz w:val="24"/>
          <w:szCs w:val="24"/>
        </w:rPr>
        <w:t xml:space="preserve">Switch up space by moving the children from a nosey group space to an individual desk space. These breaks can often allow a child to regroup if the stimulation of a group becomes too intense. </w:t>
      </w:r>
    </w:p>
    <w:p w:rsidR="00A1588A" w:rsidRPr="00BF1591" w:rsidRDefault="00A1588A" w:rsidP="00231829">
      <w:pPr>
        <w:pStyle w:val="ListParagraph"/>
        <w:numPr>
          <w:ilvl w:val="0"/>
          <w:numId w:val="9"/>
        </w:numPr>
        <w:spacing w:line="360" w:lineRule="auto"/>
        <w:rPr>
          <w:rFonts w:cstheme="minorHAnsi"/>
          <w:sz w:val="24"/>
          <w:szCs w:val="24"/>
        </w:rPr>
      </w:pPr>
      <w:r w:rsidRPr="00BF1591">
        <w:rPr>
          <w:rFonts w:cstheme="minorHAnsi"/>
          <w:sz w:val="24"/>
          <w:szCs w:val="24"/>
        </w:rPr>
        <w:t xml:space="preserve">The materials that are available should meet the needs of children with a range of developmental skills. Some may need larger crayons or large markers to draw with instead of crayons. </w:t>
      </w:r>
    </w:p>
    <w:p w:rsidR="00F5705F" w:rsidRDefault="00F5705F" w:rsidP="00231829">
      <w:pPr>
        <w:pStyle w:val="ListParagraph"/>
        <w:numPr>
          <w:ilvl w:val="0"/>
          <w:numId w:val="9"/>
        </w:numPr>
        <w:spacing w:line="360" w:lineRule="auto"/>
        <w:rPr>
          <w:rFonts w:cstheme="minorHAnsi"/>
          <w:sz w:val="24"/>
          <w:szCs w:val="24"/>
        </w:rPr>
      </w:pPr>
      <w:r w:rsidRPr="00BF1591">
        <w:rPr>
          <w:rFonts w:cstheme="minorHAnsi"/>
          <w:sz w:val="24"/>
          <w:szCs w:val="24"/>
        </w:rPr>
        <w:t>REPEAT and PRACTICE. It’s the best way for the children to understand the lesson.  While individuals work is progressing walk around the room to formatively evaluate if anyone needs individualized help.</w:t>
      </w:r>
    </w:p>
    <w:p w:rsidR="00BF1591" w:rsidRDefault="00BF1591" w:rsidP="00231829">
      <w:pPr>
        <w:pStyle w:val="ListParagraph"/>
        <w:numPr>
          <w:ilvl w:val="0"/>
          <w:numId w:val="9"/>
        </w:numPr>
        <w:spacing w:line="360" w:lineRule="auto"/>
        <w:rPr>
          <w:rFonts w:cstheme="minorHAnsi"/>
          <w:sz w:val="24"/>
          <w:szCs w:val="24"/>
        </w:rPr>
      </w:pPr>
      <w:r>
        <w:rPr>
          <w:rFonts w:cstheme="minorHAnsi"/>
          <w:sz w:val="24"/>
          <w:szCs w:val="24"/>
        </w:rPr>
        <w:t>Make sure there are clear paths between each activity for children that have difficulty moving from one spot to the next.</w:t>
      </w:r>
    </w:p>
    <w:p w:rsidR="00BF1591" w:rsidRDefault="00BF1591" w:rsidP="00231829">
      <w:pPr>
        <w:pStyle w:val="ListParagraph"/>
        <w:numPr>
          <w:ilvl w:val="0"/>
          <w:numId w:val="9"/>
        </w:numPr>
        <w:spacing w:line="360" w:lineRule="auto"/>
        <w:rPr>
          <w:rFonts w:cstheme="minorHAnsi"/>
          <w:sz w:val="24"/>
          <w:szCs w:val="24"/>
        </w:rPr>
      </w:pPr>
      <w:r>
        <w:rPr>
          <w:rFonts w:cstheme="minorHAnsi"/>
          <w:sz w:val="24"/>
          <w:szCs w:val="24"/>
        </w:rPr>
        <w:t xml:space="preserve">Allow children who move slowly the opportunity to go to an area first and leave first in order to minimize collisions. </w:t>
      </w:r>
    </w:p>
    <w:p w:rsidR="00BF1591" w:rsidRDefault="00BF1591" w:rsidP="00231829">
      <w:pPr>
        <w:pStyle w:val="ListParagraph"/>
        <w:numPr>
          <w:ilvl w:val="0"/>
          <w:numId w:val="9"/>
        </w:numPr>
        <w:spacing w:line="360" w:lineRule="auto"/>
        <w:rPr>
          <w:rFonts w:cstheme="minorHAnsi"/>
          <w:sz w:val="24"/>
          <w:szCs w:val="24"/>
        </w:rPr>
      </w:pPr>
      <w:r>
        <w:rPr>
          <w:rFonts w:cstheme="minorHAnsi"/>
          <w:sz w:val="24"/>
          <w:szCs w:val="24"/>
        </w:rPr>
        <w:t>Tape drawing paper to table if more stability is needed.</w:t>
      </w:r>
    </w:p>
    <w:p w:rsidR="00BF1591" w:rsidRDefault="00BF1591" w:rsidP="00231829">
      <w:pPr>
        <w:spacing w:line="360" w:lineRule="auto"/>
        <w:rPr>
          <w:rFonts w:cstheme="minorHAnsi"/>
          <w:sz w:val="24"/>
          <w:szCs w:val="24"/>
          <w:u w:val="single"/>
        </w:rPr>
      </w:pPr>
      <w:r w:rsidRPr="00BF1591">
        <w:rPr>
          <w:rFonts w:cstheme="minorHAnsi"/>
          <w:sz w:val="24"/>
          <w:szCs w:val="24"/>
          <w:u w:val="single"/>
        </w:rPr>
        <w:t xml:space="preserve">Closure: </w:t>
      </w:r>
    </w:p>
    <w:p w:rsidR="00E24934" w:rsidRDefault="00E24934" w:rsidP="00231829">
      <w:pPr>
        <w:spacing w:line="360" w:lineRule="auto"/>
        <w:rPr>
          <w:rFonts w:cstheme="minorHAnsi"/>
          <w:sz w:val="24"/>
          <w:szCs w:val="24"/>
          <w:shd w:val="clear" w:color="auto" w:fill="FFFFFF"/>
        </w:rPr>
      </w:pPr>
      <w:r>
        <w:rPr>
          <w:rFonts w:cstheme="minorHAnsi"/>
          <w:sz w:val="24"/>
          <w:szCs w:val="24"/>
          <w:shd w:val="clear" w:color="auto" w:fill="FFFFFF"/>
        </w:rPr>
        <w:t>Re-emphasize that</w:t>
      </w:r>
      <w:r w:rsidRPr="00BF1591">
        <w:rPr>
          <w:rFonts w:cstheme="minorHAnsi"/>
          <w:sz w:val="24"/>
          <w:szCs w:val="24"/>
          <w:shd w:val="clear" w:color="auto" w:fill="FFFFFF"/>
        </w:rPr>
        <w:t xml:space="preserve"> </w:t>
      </w:r>
      <w:r>
        <w:rPr>
          <w:rFonts w:cstheme="minorHAnsi"/>
          <w:sz w:val="24"/>
          <w:szCs w:val="24"/>
          <w:shd w:val="clear" w:color="auto" w:fill="FFFFFF"/>
        </w:rPr>
        <w:t>each student has similarities and differences to each other. Reiterate that just because differences exist</w:t>
      </w:r>
      <w:r w:rsidR="00AE1BBB">
        <w:rPr>
          <w:rFonts w:cstheme="minorHAnsi"/>
          <w:sz w:val="24"/>
          <w:szCs w:val="24"/>
          <w:shd w:val="clear" w:color="auto" w:fill="FFFFFF"/>
        </w:rPr>
        <w:t xml:space="preserve">, it </w:t>
      </w:r>
      <w:r>
        <w:rPr>
          <w:rFonts w:cstheme="minorHAnsi"/>
          <w:sz w:val="24"/>
          <w:szCs w:val="24"/>
          <w:shd w:val="clear" w:color="auto" w:fill="FFFFFF"/>
        </w:rPr>
        <w:t xml:space="preserve">doesn’t mean they are bad.  Tie the lesson back to </w:t>
      </w:r>
      <w:proofErr w:type="spellStart"/>
      <w:r>
        <w:rPr>
          <w:rFonts w:cstheme="minorHAnsi"/>
          <w:sz w:val="24"/>
          <w:szCs w:val="24"/>
          <w:shd w:val="clear" w:color="auto" w:fill="FFFFFF"/>
        </w:rPr>
        <w:t>Wodney</w:t>
      </w:r>
      <w:proofErr w:type="spellEnd"/>
      <w:r>
        <w:rPr>
          <w:rFonts w:cstheme="minorHAnsi"/>
          <w:sz w:val="24"/>
          <w:szCs w:val="24"/>
          <w:shd w:val="clear" w:color="auto" w:fill="FFFFFF"/>
        </w:rPr>
        <w:t xml:space="preserve"> the Wat and the Black crayon and how we need to embrace each classmate for who they are. Each individual in the classroom is important. </w:t>
      </w:r>
      <w:r w:rsidR="00C4561A">
        <w:rPr>
          <w:rFonts w:cstheme="minorHAnsi"/>
          <w:sz w:val="24"/>
          <w:szCs w:val="24"/>
          <w:shd w:val="clear" w:color="auto" w:fill="FFFFFF"/>
        </w:rPr>
        <w:t xml:space="preserve">Explain that to help them remember the importance of each person, you are going to hang up their artwork in the room (color side by side black and white). </w:t>
      </w:r>
    </w:p>
    <w:p w:rsidR="00E24934" w:rsidRPr="00BF1591" w:rsidRDefault="00E24934" w:rsidP="00231829">
      <w:pPr>
        <w:spacing w:line="360" w:lineRule="auto"/>
        <w:rPr>
          <w:rFonts w:cstheme="minorHAnsi"/>
          <w:sz w:val="24"/>
          <w:szCs w:val="24"/>
          <w:u w:val="single"/>
        </w:rPr>
      </w:pPr>
      <w:r w:rsidRPr="00C4561A">
        <w:rPr>
          <w:rFonts w:cstheme="minorHAnsi"/>
          <w:sz w:val="24"/>
          <w:szCs w:val="24"/>
        </w:rPr>
        <w:t xml:space="preserve">*This lesson is a great way to Segway into talking about different cultures and ethnicities. </w:t>
      </w:r>
      <w:r w:rsidR="00C4561A" w:rsidRPr="00C4561A">
        <w:rPr>
          <w:rFonts w:cstheme="minorHAnsi"/>
          <w:sz w:val="24"/>
          <w:szCs w:val="24"/>
        </w:rPr>
        <w:t>You could also transition into discussing inclusion with disabilities or preventing bullying.</w:t>
      </w:r>
      <w:r w:rsidR="00C4561A">
        <w:rPr>
          <w:rFonts w:cstheme="minorHAnsi"/>
          <w:sz w:val="24"/>
          <w:szCs w:val="24"/>
          <w:u w:val="single"/>
        </w:rPr>
        <w:t xml:space="preserve"> </w:t>
      </w:r>
      <w:r>
        <w:rPr>
          <w:rFonts w:cstheme="minorHAnsi"/>
          <w:sz w:val="24"/>
          <w:szCs w:val="24"/>
          <w:u w:val="single"/>
        </w:rPr>
        <w:t xml:space="preserve"> </w:t>
      </w:r>
    </w:p>
    <w:p w:rsidR="00BF1591" w:rsidRPr="00BF1591" w:rsidRDefault="00BF1591" w:rsidP="00BF1591">
      <w:pPr>
        <w:rPr>
          <w:rFonts w:cstheme="minorHAnsi"/>
          <w:sz w:val="24"/>
          <w:szCs w:val="24"/>
        </w:rPr>
      </w:pPr>
    </w:p>
    <w:p w:rsidR="003D4BBE" w:rsidRDefault="003D4BBE"/>
    <w:p w:rsidR="003D4BBE" w:rsidRPr="002F54B8" w:rsidRDefault="003D4BBE" w:rsidP="003D4BBE">
      <w:pPr>
        <w:jc w:val="center"/>
        <w:rPr>
          <w:sz w:val="24"/>
          <w:szCs w:val="24"/>
          <w:u w:val="single"/>
        </w:rPr>
      </w:pPr>
      <w:r w:rsidRPr="002F54B8">
        <w:rPr>
          <w:sz w:val="24"/>
          <w:szCs w:val="24"/>
          <w:u w:val="single"/>
        </w:rPr>
        <w:lastRenderedPageBreak/>
        <w:t>The Black Crayon Story</w:t>
      </w:r>
    </w:p>
    <w:p w:rsidR="003D4BBE" w:rsidRPr="002F54B8" w:rsidRDefault="003D4BBE" w:rsidP="002F54B8">
      <w:pPr>
        <w:rPr>
          <w:sz w:val="24"/>
          <w:szCs w:val="24"/>
        </w:rPr>
      </w:pPr>
      <w:r w:rsidRPr="002F54B8">
        <w:rPr>
          <w:sz w:val="24"/>
          <w:szCs w:val="24"/>
        </w:rPr>
        <w:t xml:space="preserve">“Oh no, they’re gone again!” cried the black crayon as he looked around the box. The crayon box was empty except for the black crayon. This happened a lot, and he didn’t like it, not one bit. In fact, it made him a little sad. </w:t>
      </w:r>
    </w:p>
    <w:p w:rsidR="002F54B8" w:rsidRPr="002F54B8" w:rsidRDefault="003D4BBE" w:rsidP="002F54B8">
      <w:pPr>
        <w:rPr>
          <w:sz w:val="24"/>
          <w:szCs w:val="24"/>
        </w:rPr>
      </w:pPr>
      <w:r w:rsidRPr="002F54B8">
        <w:rPr>
          <w:sz w:val="24"/>
          <w:szCs w:val="24"/>
        </w:rPr>
        <w:t xml:space="preserve">He rolled out of the box and saw a girl holding the red crayon, the yellow crayon, and the green crayon. She was making the trunk of a tree with the brown crayon. </w:t>
      </w:r>
    </w:p>
    <w:p w:rsidR="002F54B8" w:rsidRPr="002F54B8" w:rsidRDefault="003D4BBE" w:rsidP="002F54B8">
      <w:pPr>
        <w:rPr>
          <w:sz w:val="24"/>
          <w:szCs w:val="24"/>
        </w:rPr>
      </w:pPr>
      <w:r w:rsidRPr="002F54B8">
        <w:rPr>
          <w:sz w:val="24"/>
          <w:szCs w:val="24"/>
        </w:rPr>
        <w:t xml:space="preserve">“Why don’t you ever use me?” he asked her. </w:t>
      </w:r>
    </w:p>
    <w:p w:rsidR="002F54B8" w:rsidRPr="002F54B8" w:rsidRDefault="003D4BBE" w:rsidP="002F54B8">
      <w:pPr>
        <w:rPr>
          <w:sz w:val="24"/>
          <w:szCs w:val="24"/>
        </w:rPr>
      </w:pPr>
      <w:r w:rsidRPr="002F54B8">
        <w:rPr>
          <w:sz w:val="24"/>
          <w:szCs w:val="24"/>
        </w:rPr>
        <w:t xml:space="preserve">She looked at him and said, “Because I don’t know what to draw with you.” </w:t>
      </w:r>
    </w:p>
    <w:p w:rsidR="002F54B8" w:rsidRPr="002F54B8" w:rsidRDefault="003D4BBE" w:rsidP="002F54B8">
      <w:pPr>
        <w:rPr>
          <w:sz w:val="24"/>
          <w:szCs w:val="24"/>
        </w:rPr>
      </w:pPr>
      <w:r w:rsidRPr="002F54B8">
        <w:rPr>
          <w:sz w:val="24"/>
          <w:szCs w:val="24"/>
        </w:rPr>
        <w:t>The black crayon thought for a minute then said, “Oh, but there are so many things to draw with me. You could draw a zebra, a tiger, or even a spider.”</w:t>
      </w:r>
    </w:p>
    <w:p w:rsidR="002F54B8" w:rsidRPr="002F54B8" w:rsidRDefault="003D4BBE" w:rsidP="002F54B8">
      <w:pPr>
        <w:rPr>
          <w:sz w:val="24"/>
          <w:szCs w:val="24"/>
        </w:rPr>
      </w:pPr>
      <w:r w:rsidRPr="002F54B8">
        <w:rPr>
          <w:sz w:val="24"/>
          <w:szCs w:val="24"/>
        </w:rPr>
        <w:t xml:space="preserve"> “Why, that’s a great idea!” replied the girl. “I could draw a tiger hiding behind this tree getting ready to jump out at a zebra. You are right; I would not be able to draw a tiger or a zebra without you! Oh, I am so excited; this will be a wonderful picture.” </w:t>
      </w:r>
    </w:p>
    <w:p w:rsidR="002F54B8" w:rsidRPr="002F54B8" w:rsidRDefault="003D4BBE" w:rsidP="002F54B8">
      <w:pPr>
        <w:rPr>
          <w:sz w:val="24"/>
          <w:szCs w:val="24"/>
        </w:rPr>
      </w:pPr>
      <w:r w:rsidRPr="002F54B8">
        <w:rPr>
          <w:sz w:val="24"/>
          <w:szCs w:val="24"/>
        </w:rPr>
        <w:t>The girl finished her tree and then drew a tiger with orange and black stripes hiding behind it. Next, she made a black and white zebra eating grass nearby. When the girl was finished she hung her beautiful picture up for everyone to see. She was so excited about her picture that she just had to tell the black crayon thank you for his wonderful idea.</w:t>
      </w:r>
    </w:p>
    <w:p w:rsidR="002F54B8" w:rsidRPr="002F54B8" w:rsidRDefault="003D4BBE" w:rsidP="002F54B8">
      <w:pPr>
        <w:rPr>
          <w:sz w:val="24"/>
          <w:szCs w:val="24"/>
        </w:rPr>
      </w:pPr>
      <w:r w:rsidRPr="002F54B8">
        <w:rPr>
          <w:sz w:val="24"/>
          <w:szCs w:val="24"/>
        </w:rPr>
        <w:t xml:space="preserve"> “I can see that you are very useful and an important color. I will remember to always take you out of the box with the other crayons when I draw,” said the girl to the black crayon. </w:t>
      </w:r>
    </w:p>
    <w:p w:rsidR="002F54B8" w:rsidRPr="002F54B8" w:rsidRDefault="003D4BBE" w:rsidP="002F54B8">
      <w:pPr>
        <w:rPr>
          <w:sz w:val="24"/>
          <w:szCs w:val="24"/>
        </w:rPr>
      </w:pPr>
      <w:r w:rsidRPr="002F54B8">
        <w:rPr>
          <w:sz w:val="24"/>
          <w:szCs w:val="24"/>
        </w:rPr>
        <w:t xml:space="preserve">“Maybe tomorrow we could draw going on an insect hunt at the park,” exclaimed the black crayon. </w:t>
      </w:r>
    </w:p>
    <w:p w:rsidR="002F54B8" w:rsidRPr="002F54B8" w:rsidRDefault="003D4BBE" w:rsidP="002F54B8">
      <w:pPr>
        <w:rPr>
          <w:sz w:val="24"/>
          <w:szCs w:val="24"/>
        </w:rPr>
      </w:pPr>
      <w:r w:rsidRPr="002F54B8">
        <w:rPr>
          <w:sz w:val="24"/>
          <w:szCs w:val="24"/>
        </w:rPr>
        <w:t xml:space="preserve">• Can you think of any insects that you would have to draw with a black crayon? </w:t>
      </w:r>
    </w:p>
    <w:p w:rsidR="002F54B8" w:rsidRPr="002F54B8" w:rsidRDefault="003D4BBE" w:rsidP="002F54B8">
      <w:pPr>
        <w:rPr>
          <w:sz w:val="24"/>
          <w:szCs w:val="24"/>
        </w:rPr>
      </w:pPr>
      <w:r w:rsidRPr="002F54B8">
        <w:rPr>
          <w:sz w:val="24"/>
          <w:szCs w:val="24"/>
        </w:rPr>
        <w:t xml:space="preserve">• What else can we draw with a black crayon? </w:t>
      </w:r>
    </w:p>
    <w:p w:rsidR="003D4BBE" w:rsidRDefault="003D4BBE" w:rsidP="002F54B8">
      <w:pPr>
        <w:rPr>
          <w:sz w:val="24"/>
          <w:szCs w:val="24"/>
        </w:rPr>
      </w:pPr>
      <w:r w:rsidRPr="002F54B8">
        <w:rPr>
          <w:sz w:val="24"/>
          <w:szCs w:val="24"/>
        </w:rPr>
        <w:t>• How are we like the black crayon?</w:t>
      </w:r>
    </w:p>
    <w:p w:rsidR="002F54B8" w:rsidRDefault="002F54B8" w:rsidP="002F54B8">
      <w:pPr>
        <w:rPr>
          <w:noProof/>
        </w:rPr>
      </w:pPr>
      <w:r>
        <w:rPr>
          <w:noProof/>
        </w:rPr>
        <w:drawing>
          <wp:inline distT="0" distB="0" distL="0" distR="0">
            <wp:extent cx="3338623" cy="1969770"/>
            <wp:effectExtent l="0" t="0" r="0" b="0"/>
            <wp:docPr id="4" name="Picture 4" descr="Image result for black cray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crayon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4988" cy="1985325"/>
                    </a:xfrm>
                    <a:prstGeom prst="rect">
                      <a:avLst/>
                    </a:prstGeom>
                    <a:noFill/>
                    <a:ln>
                      <a:noFill/>
                    </a:ln>
                  </pic:spPr>
                </pic:pic>
              </a:graphicData>
            </a:graphic>
          </wp:inline>
        </w:drawing>
      </w:r>
    </w:p>
    <w:p w:rsidR="002F54B8" w:rsidRPr="002F54B8" w:rsidRDefault="002F54B8" w:rsidP="002F54B8">
      <w:pPr>
        <w:rPr>
          <w:sz w:val="24"/>
          <w:szCs w:val="24"/>
        </w:rPr>
      </w:pPr>
      <w:r>
        <w:rPr>
          <w:noProof/>
        </w:rPr>
        <w:lastRenderedPageBreak/>
        <w:drawing>
          <wp:inline distT="0" distB="0" distL="0" distR="0" wp14:anchorId="198710BF" wp14:editId="5F4C3AAE">
            <wp:extent cx="6158540" cy="448694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2365" t="14638" r="22868" b="14386"/>
                    <a:stretch/>
                  </pic:blipFill>
                  <pic:spPr bwMode="auto">
                    <a:xfrm>
                      <a:off x="0" y="0"/>
                      <a:ext cx="6181414" cy="4503605"/>
                    </a:xfrm>
                    <a:prstGeom prst="rect">
                      <a:avLst/>
                    </a:prstGeom>
                    <a:ln>
                      <a:noFill/>
                    </a:ln>
                    <a:extLst>
                      <a:ext uri="{53640926-AAD7-44D8-BBD7-CCE9431645EC}">
                        <a14:shadowObscured xmlns:a14="http://schemas.microsoft.com/office/drawing/2010/main"/>
                      </a:ext>
                    </a:extLst>
                  </pic:spPr>
                </pic:pic>
              </a:graphicData>
            </a:graphic>
          </wp:inline>
        </w:drawing>
      </w:r>
    </w:p>
    <w:p w:rsidR="002F54B8" w:rsidRPr="002F54B8" w:rsidRDefault="002F54B8" w:rsidP="002F54B8">
      <w:pPr>
        <w:rPr>
          <w:sz w:val="24"/>
          <w:szCs w:val="24"/>
        </w:rPr>
      </w:pPr>
      <w:r>
        <w:rPr>
          <w:noProof/>
        </w:rPr>
        <w:drawing>
          <wp:inline distT="0" distB="0" distL="0" distR="0" wp14:anchorId="58EDC51A" wp14:editId="5543E224">
            <wp:extent cx="5518298" cy="3554511"/>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111" t="12728" r="23604" b="23927"/>
                    <a:stretch/>
                  </pic:blipFill>
                  <pic:spPr bwMode="auto">
                    <a:xfrm>
                      <a:off x="0" y="0"/>
                      <a:ext cx="5538017" cy="3567212"/>
                    </a:xfrm>
                    <a:prstGeom prst="rect">
                      <a:avLst/>
                    </a:prstGeom>
                    <a:ln>
                      <a:noFill/>
                    </a:ln>
                    <a:extLst>
                      <a:ext uri="{53640926-AAD7-44D8-BBD7-CCE9431645EC}">
                        <a14:shadowObscured xmlns:a14="http://schemas.microsoft.com/office/drawing/2010/main"/>
                      </a:ext>
                    </a:extLst>
                  </pic:spPr>
                </pic:pic>
              </a:graphicData>
            </a:graphic>
          </wp:inline>
        </w:drawing>
      </w:r>
    </w:p>
    <w:p w:rsidR="003D4BBE" w:rsidRDefault="002F54B8">
      <w:r>
        <w:rPr>
          <w:noProof/>
        </w:rPr>
        <w:lastRenderedPageBreak/>
        <w:drawing>
          <wp:inline distT="0" distB="0" distL="0" distR="0" wp14:anchorId="5D9A11A5" wp14:editId="6D16999D">
            <wp:extent cx="5943600" cy="8317817"/>
            <wp:effectExtent l="0" t="0" r="0" b="7620"/>
            <wp:docPr id="5" name="Picture 5" descr="Image result for coloring book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loring book p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17817"/>
                    </a:xfrm>
                    <a:prstGeom prst="rect">
                      <a:avLst/>
                    </a:prstGeom>
                    <a:noFill/>
                    <a:ln>
                      <a:noFill/>
                    </a:ln>
                  </pic:spPr>
                </pic:pic>
              </a:graphicData>
            </a:graphic>
          </wp:inline>
        </w:drawing>
      </w:r>
    </w:p>
    <w:sectPr w:rsidR="003D4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D97"/>
    <w:multiLevelType w:val="hybridMultilevel"/>
    <w:tmpl w:val="0916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0D4A"/>
    <w:multiLevelType w:val="hybridMultilevel"/>
    <w:tmpl w:val="1AE2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0AE7"/>
    <w:multiLevelType w:val="hybridMultilevel"/>
    <w:tmpl w:val="E45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96297"/>
    <w:multiLevelType w:val="hybridMultilevel"/>
    <w:tmpl w:val="5270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4A3D"/>
    <w:multiLevelType w:val="hybridMultilevel"/>
    <w:tmpl w:val="3C424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67EA8"/>
    <w:multiLevelType w:val="hybridMultilevel"/>
    <w:tmpl w:val="2498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60F7E"/>
    <w:multiLevelType w:val="hybridMultilevel"/>
    <w:tmpl w:val="78B2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55049"/>
    <w:multiLevelType w:val="hybridMultilevel"/>
    <w:tmpl w:val="B39E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81A40"/>
    <w:multiLevelType w:val="hybridMultilevel"/>
    <w:tmpl w:val="8522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
  </w:num>
  <w:num w:numId="5">
    <w:abstractNumId w:val="6"/>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E4"/>
    <w:rsid w:val="00117FD1"/>
    <w:rsid w:val="00134D6E"/>
    <w:rsid w:val="0021331B"/>
    <w:rsid w:val="00231829"/>
    <w:rsid w:val="002F54B8"/>
    <w:rsid w:val="003272F0"/>
    <w:rsid w:val="003A6C95"/>
    <w:rsid w:val="003D4BBE"/>
    <w:rsid w:val="00403B39"/>
    <w:rsid w:val="00705E87"/>
    <w:rsid w:val="00823A33"/>
    <w:rsid w:val="00834D59"/>
    <w:rsid w:val="00850118"/>
    <w:rsid w:val="008668C8"/>
    <w:rsid w:val="0092727F"/>
    <w:rsid w:val="009D026B"/>
    <w:rsid w:val="00A1588A"/>
    <w:rsid w:val="00AB7DE7"/>
    <w:rsid w:val="00AE1BBB"/>
    <w:rsid w:val="00B675E4"/>
    <w:rsid w:val="00BA3BD4"/>
    <w:rsid w:val="00BF1591"/>
    <w:rsid w:val="00C4561A"/>
    <w:rsid w:val="00D56913"/>
    <w:rsid w:val="00E24934"/>
    <w:rsid w:val="00F5705F"/>
    <w:rsid w:val="00FD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21450-7BE6-49FA-BC8F-0AABE6A8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5E4"/>
    <w:pPr>
      <w:ind w:left="720"/>
      <w:contextualSpacing/>
    </w:pPr>
  </w:style>
  <w:style w:type="character" w:styleId="Hyperlink">
    <w:name w:val="Hyperlink"/>
    <w:basedOn w:val="DefaultParagraphFont"/>
    <w:uiPriority w:val="99"/>
    <w:unhideWhenUsed/>
    <w:rsid w:val="00B67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Sowards, Rebecca A.</cp:lastModifiedBy>
  <cp:revision>2</cp:revision>
  <dcterms:created xsi:type="dcterms:W3CDTF">2018-04-04T16:44:00Z</dcterms:created>
  <dcterms:modified xsi:type="dcterms:W3CDTF">2018-04-04T16:44:00Z</dcterms:modified>
</cp:coreProperties>
</file>