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1792D" w:rsidRDefault="00B1792D">
      <w:bookmarkStart w:id="0" w:name="_GoBack"/>
      <w:bookmarkEnd w:id="0"/>
    </w:p>
    <w:p w:rsidR="00B1792D" w:rsidRDefault="009F1A71">
      <w:r>
        <w:rPr>
          <w:noProof/>
        </w:rPr>
        <w:drawing>
          <wp:inline distT="0" distB="0" distL="0" distR="0">
            <wp:extent cx="2884803" cy="3624263"/>
            <wp:effectExtent l="0" t="0" r="0" b="0"/>
            <wp:docPr id="1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4"/>
                    <a:srcRect l="29808" t="9401" r="29646"/>
                    <a:stretch>
                      <a:fillRect/>
                    </a:stretch>
                  </pic:blipFill>
                  <pic:spPr>
                    <a:xfrm>
                      <a:off x="0" y="0"/>
                      <a:ext cx="2884803" cy="36242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79701" cy="3762868"/>
            <wp:effectExtent l="0" t="0" r="0" b="0"/>
            <wp:docPr id="2" name="image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/>
                    <pic:cNvPicPr preferRelativeResize="0"/>
                  </pic:nvPicPr>
                  <pic:blipFill>
                    <a:blip r:embed="rId5"/>
                    <a:srcRect l="29327" t="6931" r="30608"/>
                    <a:stretch>
                      <a:fillRect/>
                    </a:stretch>
                  </pic:blipFill>
                  <pic:spPr>
                    <a:xfrm>
                      <a:off x="0" y="0"/>
                      <a:ext cx="2879701" cy="37628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1792D" w:rsidRDefault="00B1792D"/>
    <w:p w:rsidR="00B1792D" w:rsidRDefault="009F1A71">
      <w:pPr>
        <w:jc w:val="center"/>
      </w:pPr>
      <w:r>
        <w:rPr>
          <w:b/>
        </w:rPr>
        <w:t>Who Am I? Reflection</w:t>
      </w:r>
    </w:p>
    <w:p w:rsidR="00B1792D" w:rsidRDefault="009F1A71">
      <w:r>
        <w:tab/>
      </w:r>
      <w:r>
        <w:t>After reading and completing the Lewis Model of Cultural Classification I scored 6 on the Linear-active, 5 on the multi-active, and 4 on the reactive scale.  The results I received caught me by surprise due to the closeness of each category.  While I was r</w:t>
      </w:r>
      <w:r>
        <w:t>eading the chapter I classified myself in the multi-active Culture, however, these results suggest otherwise.  When I placed my scores on the pyramid I had to double check my work to make sure that the image I saw was correct.  It’s interesting to me to vi</w:t>
      </w:r>
      <w:r>
        <w:t>sually see how close I am to the center of all three types, with a slight lean to the left side of the scale.  After studying my results I’ve concluded that maybe I’m not entirely honest with the way I view myself or the world around me. Experimenting with</w:t>
      </w:r>
      <w:r>
        <w:t xml:space="preserve"> this model was a way in which I could identify that profile.  The more I look at my results and read the given descriptions the more I believe it to be spot on.  </w:t>
      </w:r>
    </w:p>
    <w:p w:rsidR="00B1792D" w:rsidRDefault="009F1A71">
      <w:pPr>
        <w:ind w:firstLine="720"/>
      </w:pPr>
      <w:r>
        <w:t>According to the literature the United States of America falls under the Linear-Active Cultu</w:t>
      </w:r>
      <w:r>
        <w:t>re.  Due to my score being the highest in this category I believe I am congruent with my surroundings and the values associated with my culture but only to the degree of belonging not entirely agreeing.  I have such an influence from the other two views th</w:t>
      </w:r>
      <w:r>
        <w:t xml:space="preserve">at I integrate them in a way that I don’t entirely fit in with </w:t>
      </w:r>
      <w:proofErr w:type="gramStart"/>
      <w:r>
        <w:t>my the</w:t>
      </w:r>
      <w:proofErr w:type="gramEnd"/>
      <w:r>
        <w:t xml:space="preserve"> classification of my Country. In fact, I’d say I’m falling further away from belonging to the U.S. culture as I get older and opinions surrounding me become more liberal. I would not, an</w:t>
      </w:r>
      <w:r>
        <w:t>d neither would this model, classify myself as a true blooded Linear-active personality.  It is interesting in understanding my interests in travel, live and work.  I have a desire to travel foreign, it doesn’t matter where but someplace unique and differe</w:t>
      </w:r>
      <w:r>
        <w:t xml:space="preserve">nt.  I’m interested in all different types of languages, customs, and walks of </w:t>
      </w:r>
      <w:r>
        <w:lastRenderedPageBreak/>
        <w:t>life. I want to branch out from the United States. When it comes to calling a place my home, there isn’t a place I’d choose besides the United States of America.  I’m proud of t</w:t>
      </w:r>
      <w:r>
        <w:t xml:space="preserve">he Nation’s history and </w:t>
      </w:r>
      <w:proofErr w:type="gramStart"/>
      <w:r>
        <w:t>it’s</w:t>
      </w:r>
      <w:proofErr w:type="gramEnd"/>
      <w:r>
        <w:t xml:space="preserve"> constitutional rights even if I’m not proud of </w:t>
      </w:r>
      <w:proofErr w:type="spellStart"/>
      <w:r>
        <w:t>it’s</w:t>
      </w:r>
      <w:proofErr w:type="spellEnd"/>
      <w:r>
        <w:t xml:space="preserve"> current standings and movements. Above all else, my family is located here and for that reason, America is where I’ll always stay.  </w:t>
      </w:r>
    </w:p>
    <w:p w:rsidR="00B1792D" w:rsidRDefault="009F1A71">
      <w:pPr>
        <w:ind w:firstLine="720"/>
      </w:pPr>
      <w:r>
        <w:t>Characteristics I think fit me like a glov</w:t>
      </w:r>
      <w:r>
        <w:t>e under the Linear-Active model include; sticking to planned agendas, gaining status through achievement, and working fixed hours.  It’s interesting to think that the majority of my ancestry also falls under the same category as Linear-Active (Swiss, Norwa</w:t>
      </w:r>
      <w:r>
        <w:t xml:space="preserve">y, and Sweden).  Characteristics I think </w:t>
      </w:r>
      <w:proofErr w:type="spellStart"/>
      <w:r>
        <w:t>i’m</w:t>
      </w:r>
      <w:proofErr w:type="spellEnd"/>
      <w:r>
        <w:t xml:space="preserve"> polar opposite of within the Active-Linear model include; fact oriented and speech as a main way to exchange information or communicate. I’m a very emotional driven person, and I think that is what makes me less</w:t>
      </w:r>
      <w:r>
        <w:t xml:space="preserve"> congregant within my own classification category. My husband is 100% linear-active.  </w:t>
      </w:r>
    </w:p>
    <w:p w:rsidR="00B1792D" w:rsidRDefault="009F1A71">
      <w:pPr>
        <w:ind w:firstLine="720"/>
      </w:pPr>
      <w:r>
        <w:t xml:space="preserve">When it comes to communicating with the </w:t>
      </w:r>
      <w:proofErr w:type="spellStart"/>
      <w:r>
        <w:t>the</w:t>
      </w:r>
      <w:proofErr w:type="spellEnd"/>
      <w:r>
        <w:t xml:space="preserve"> other two culture types I don’t frequently run into problems.  Multi-Active is probably the most common way I Communicate, I </w:t>
      </w:r>
      <w:r>
        <w:t xml:space="preserve">generally use animation and talk quickly to those around me.  I like to make new friends and strengthen the ones that already exist.  I would say the biggest </w:t>
      </w:r>
      <w:proofErr w:type="spellStart"/>
      <w:r>
        <w:t>set back</w:t>
      </w:r>
      <w:proofErr w:type="spellEnd"/>
      <w:r>
        <w:t xml:space="preserve"> I run into with multi-active cultures is either too much competition of popularity or eve</w:t>
      </w:r>
      <w:r>
        <w:t xml:space="preserve">n over the top </w:t>
      </w:r>
      <w:proofErr w:type="spellStart"/>
      <w:r>
        <w:t>buble</w:t>
      </w:r>
      <w:proofErr w:type="spellEnd"/>
      <w:r>
        <w:t xml:space="preserve"> personalities, both annoy me.  When it comes to Reactive I would say I struggle with listening and patience.  The individuals who are too methodical don’t last long in my conversations.  I run into debating a lot with people who won’t </w:t>
      </w:r>
      <w:r>
        <w:t>stick up for their beliefs and Reactive tend to compromise for harmony.   I struggle when others are too passive.  I think I best communicate with these cultures over time. My relationships with them don’t come as easy as the others, they take personal eff</w:t>
      </w:r>
      <w:r>
        <w:t xml:space="preserve">ort.  I struggle to maintain these types of relationships due to the fact I lose face often.  To me it makes a person real when they express their emotion; in contrast this culture respects themselves and others significantly even to the point of blending </w:t>
      </w:r>
      <w:r>
        <w:t>their feelings, words, and actions into one.</w:t>
      </w:r>
    </w:p>
    <w:p w:rsidR="00B1792D" w:rsidRDefault="009F1A71">
      <w:r>
        <w:t xml:space="preserve"> I really enjoyed exploring this model and each aspect of my person “cultural classification”. It created patterns I wasn’t aware existed and forced me to look at myself at all most a third-person perspective. I</w:t>
      </w:r>
      <w:r>
        <w:t xml:space="preserve"> gained a lot of insight about ways to better communicate within my own culture as well as others. </w:t>
      </w:r>
    </w:p>
    <w:p w:rsidR="00B1792D" w:rsidRDefault="00B1792D">
      <w:bookmarkStart w:id="1" w:name="_gjdgxs" w:colFirst="0" w:colLast="0"/>
      <w:bookmarkEnd w:id="1"/>
    </w:p>
    <w:sectPr w:rsidR="00B1792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92D"/>
    <w:rsid w:val="009F1A71"/>
    <w:rsid w:val="00B1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BFACA9-9622-4B1E-AF75-997CAA32F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SLCounty</Company>
  <LinksUpToDate>false</LinksUpToDate>
  <CharactersWithSpaces>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Sowards</dc:creator>
  <cp:lastModifiedBy>Rebecca Sowards</cp:lastModifiedBy>
  <cp:revision>2</cp:revision>
  <dcterms:created xsi:type="dcterms:W3CDTF">2018-03-06T22:29:00Z</dcterms:created>
  <dcterms:modified xsi:type="dcterms:W3CDTF">2018-03-06T22:29:00Z</dcterms:modified>
</cp:coreProperties>
</file>